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274A1" w14:textId="16A92CD8" w:rsidR="00106B8B" w:rsidRDefault="00106B8B" w:rsidP="00DC35F8">
      <w:pPr>
        <w:pStyle w:val="Header"/>
        <w:tabs>
          <w:tab w:val="clear" w:pos="4153"/>
          <w:tab w:val="clear" w:pos="8306"/>
        </w:tabs>
        <w:ind w:left="-426" w:right="90"/>
        <w:jc w:val="both"/>
        <w:rPr>
          <w:rFonts w:ascii="Arial" w:hAnsi="Arial" w:cs="Arial"/>
          <w:noProof/>
          <w:sz w:val="24"/>
        </w:rPr>
      </w:pPr>
    </w:p>
    <w:p w14:paraId="0B9BC039" w14:textId="63265035" w:rsidR="00106B8B" w:rsidRDefault="00106B8B" w:rsidP="00DC35F8">
      <w:pPr>
        <w:pStyle w:val="Header"/>
        <w:tabs>
          <w:tab w:val="clear" w:pos="4153"/>
          <w:tab w:val="clear" w:pos="8306"/>
        </w:tabs>
        <w:ind w:left="-426" w:right="90"/>
        <w:jc w:val="both"/>
        <w:rPr>
          <w:rFonts w:ascii="Arial" w:hAnsi="Arial" w:cs="Arial"/>
          <w:noProof/>
          <w:sz w:val="24"/>
        </w:rPr>
      </w:pPr>
    </w:p>
    <w:p w14:paraId="1D6C3735" w14:textId="79BEECA5" w:rsidR="0049221A" w:rsidRDefault="00D24502" w:rsidP="00DC35F8">
      <w:pPr>
        <w:pStyle w:val="Header"/>
        <w:tabs>
          <w:tab w:val="clear" w:pos="4153"/>
          <w:tab w:val="clear" w:pos="8306"/>
        </w:tabs>
        <w:ind w:left="-426" w:right="90"/>
        <w:jc w:val="both"/>
        <w:rPr>
          <w:rFonts w:ascii="Arial" w:hAnsi="Arial" w:cs="Arial"/>
          <w:sz w:val="24"/>
        </w:rPr>
      </w:pPr>
      <w:r>
        <w:rPr>
          <w:rFonts w:ascii="Arial" w:hAnsi="Arial" w:cs="Arial"/>
          <w:noProof/>
          <w:sz w:val="24"/>
        </w:rPr>
        <w:t xml:space="preserve"> </w:t>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sz w:val="24"/>
        </w:rPr>
        <w:t xml:space="preserve"> </w:t>
      </w:r>
    </w:p>
    <w:p w14:paraId="6DE79EA8" w14:textId="732A2864" w:rsidR="003502E2" w:rsidRDefault="00C259A4" w:rsidP="00DC35F8">
      <w:pPr>
        <w:pStyle w:val="Header"/>
        <w:tabs>
          <w:tab w:val="clear" w:pos="4153"/>
          <w:tab w:val="clear" w:pos="8306"/>
        </w:tabs>
        <w:ind w:left="-426" w:right="90"/>
        <w:jc w:val="both"/>
        <w:rPr>
          <w:rFonts w:ascii="Arial" w:hAnsi="Arial" w:cs="Arial"/>
          <w:sz w:val="24"/>
        </w:rPr>
      </w:pPr>
      <w:r>
        <w:rPr>
          <w:rFonts w:ascii="Arial" w:hAnsi="Arial" w:cs="Arial"/>
          <w:noProof/>
          <w:sz w:val="24"/>
          <w:lang w:eastAsia="en-GB"/>
        </w:rPr>
        <w:drawing>
          <wp:anchor distT="0" distB="0" distL="114300" distR="114300" simplePos="0" relativeHeight="251658240" behindDoc="1" locked="0" layoutInCell="1" allowOverlap="1" wp14:anchorId="05C21345" wp14:editId="0A5B746C">
            <wp:simplePos x="0" y="0"/>
            <wp:positionH relativeFrom="column">
              <wp:posOffset>1824355</wp:posOffset>
            </wp:positionH>
            <wp:positionV relativeFrom="paragraph">
              <wp:posOffset>71120</wp:posOffset>
            </wp:positionV>
            <wp:extent cx="1136650" cy="1072997"/>
            <wp:effectExtent l="0" t="0" r="6350" b="0"/>
            <wp:wrapTight wrapText="bothSides">
              <wp:wrapPolygon edited="0">
                <wp:start x="0" y="0"/>
                <wp:lineTo x="0" y="21101"/>
                <wp:lineTo x="21359" y="21101"/>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ridge school logo version 02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1072997"/>
                    </a:xfrm>
                    <a:prstGeom prst="rect">
                      <a:avLst/>
                    </a:prstGeom>
                  </pic:spPr>
                </pic:pic>
              </a:graphicData>
            </a:graphic>
            <wp14:sizeRelH relativeFrom="page">
              <wp14:pctWidth>0</wp14:pctWidth>
            </wp14:sizeRelH>
            <wp14:sizeRelV relativeFrom="page">
              <wp14:pctHeight>0</wp14:pctHeight>
            </wp14:sizeRelV>
          </wp:anchor>
        </w:drawing>
      </w:r>
    </w:p>
    <w:p w14:paraId="4FA77098" w14:textId="7001EDF8" w:rsidR="003502E2" w:rsidRDefault="003502E2" w:rsidP="00DC35F8">
      <w:pPr>
        <w:pStyle w:val="Header"/>
        <w:tabs>
          <w:tab w:val="clear" w:pos="4153"/>
          <w:tab w:val="clear" w:pos="8306"/>
        </w:tabs>
        <w:ind w:left="-426" w:right="90"/>
        <w:jc w:val="both"/>
        <w:rPr>
          <w:rFonts w:ascii="Arial" w:hAnsi="Arial" w:cs="Arial"/>
          <w:sz w:val="24"/>
        </w:rPr>
      </w:pPr>
    </w:p>
    <w:p w14:paraId="7720D3FF" w14:textId="5C46140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457873F6"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20E1BEC9"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1230285F"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21A48CE2"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437CBAC0"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bookmarkStart w:id="0" w:name="_GoBack"/>
      <w:bookmarkEnd w:id="0"/>
    </w:p>
    <w:p w14:paraId="7DA97035"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5E55C164"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78800ADD"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6C94B4B6"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44E42A3A" w14:textId="77777777"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7A5DCEFD" w14:textId="26189211" w:rsidR="003502E2" w:rsidRPr="00D24502" w:rsidRDefault="00D24502" w:rsidP="00D24502">
      <w:pPr>
        <w:pStyle w:val="Header"/>
        <w:tabs>
          <w:tab w:val="clear" w:pos="4153"/>
          <w:tab w:val="clear" w:pos="8306"/>
        </w:tabs>
        <w:ind w:left="-426" w:right="90"/>
        <w:jc w:val="center"/>
        <w:rPr>
          <w:rFonts w:ascii="Arial" w:hAnsi="Arial"/>
          <w:b/>
          <w:sz w:val="44"/>
          <w:szCs w:val="44"/>
          <w:u w:val="single"/>
          <w:lang w:eastAsia="en-GB"/>
        </w:rPr>
      </w:pPr>
      <w:r w:rsidRPr="00D24502">
        <w:rPr>
          <w:rFonts w:ascii="Arial" w:hAnsi="Arial"/>
          <w:b/>
          <w:sz w:val="44"/>
          <w:szCs w:val="44"/>
          <w:u w:val="single"/>
          <w:lang w:eastAsia="en-GB"/>
        </w:rPr>
        <w:t xml:space="preserve">Data </w:t>
      </w:r>
      <w:r w:rsidR="004C0D72">
        <w:rPr>
          <w:rFonts w:ascii="Arial" w:hAnsi="Arial"/>
          <w:b/>
          <w:sz w:val="44"/>
          <w:szCs w:val="44"/>
          <w:u w:val="single"/>
          <w:lang w:eastAsia="en-GB"/>
        </w:rPr>
        <w:t>P</w:t>
      </w:r>
      <w:r w:rsidRPr="00D24502">
        <w:rPr>
          <w:rFonts w:ascii="Arial" w:hAnsi="Arial"/>
          <w:b/>
          <w:sz w:val="44"/>
          <w:szCs w:val="44"/>
          <w:u w:val="single"/>
          <w:lang w:eastAsia="en-GB"/>
        </w:rPr>
        <w:t xml:space="preserve">rotection </w:t>
      </w:r>
      <w:r w:rsidR="004C0D72">
        <w:rPr>
          <w:rFonts w:ascii="Arial" w:hAnsi="Arial"/>
          <w:b/>
          <w:sz w:val="44"/>
          <w:szCs w:val="44"/>
          <w:u w:val="single"/>
          <w:lang w:eastAsia="en-GB"/>
        </w:rPr>
        <w:t xml:space="preserve">and GDPR </w:t>
      </w:r>
      <w:r w:rsidRPr="00D24502">
        <w:rPr>
          <w:rFonts w:ascii="Arial" w:hAnsi="Arial"/>
          <w:b/>
          <w:sz w:val="44"/>
          <w:szCs w:val="44"/>
          <w:u w:val="single"/>
          <w:lang w:eastAsia="en-GB"/>
        </w:rPr>
        <w:t>Policy and Procedure</w:t>
      </w:r>
    </w:p>
    <w:p w14:paraId="07045D08" w14:textId="4D71BBBF"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176573CB" w14:textId="5C8657C3"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28E1BB9E" w14:textId="76E765D3" w:rsidR="00D24502" w:rsidRDefault="00D24502" w:rsidP="00DC35F8">
      <w:pPr>
        <w:pStyle w:val="Header"/>
        <w:tabs>
          <w:tab w:val="clear" w:pos="4153"/>
          <w:tab w:val="clear" w:pos="8306"/>
        </w:tabs>
        <w:ind w:left="-426" w:right="90"/>
        <w:jc w:val="both"/>
        <w:rPr>
          <w:rFonts w:ascii="Arial" w:hAnsi="Arial"/>
          <w:bCs/>
          <w:sz w:val="32"/>
          <w:szCs w:val="22"/>
          <w:lang w:eastAsia="en-GB"/>
        </w:rPr>
      </w:pPr>
    </w:p>
    <w:p w14:paraId="15D0BF96" w14:textId="4400324E" w:rsidR="00D24502" w:rsidRDefault="00D24502" w:rsidP="00DC35F8">
      <w:pPr>
        <w:pStyle w:val="Header"/>
        <w:tabs>
          <w:tab w:val="clear" w:pos="4153"/>
          <w:tab w:val="clear" w:pos="8306"/>
        </w:tabs>
        <w:ind w:left="-426" w:right="90"/>
        <w:jc w:val="both"/>
        <w:rPr>
          <w:rFonts w:ascii="Arial" w:hAnsi="Arial" w:cs="Arial"/>
          <w:sz w:val="24"/>
        </w:rPr>
      </w:pPr>
    </w:p>
    <w:p w14:paraId="5696AEDB" w14:textId="6DBEDD33" w:rsidR="00C259A4" w:rsidRDefault="00C259A4" w:rsidP="00DC35F8">
      <w:pPr>
        <w:pStyle w:val="Header"/>
        <w:tabs>
          <w:tab w:val="clear" w:pos="4153"/>
          <w:tab w:val="clear" w:pos="8306"/>
        </w:tabs>
        <w:ind w:left="-426" w:right="90"/>
        <w:jc w:val="both"/>
        <w:rPr>
          <w:rFonts w:ascii="Arial" w:hAnsi="Arial" w:cs="Arial"/>
          <w:sz w:val="24"/>
        </w:rPr>
      </w:pPr>
    </w:p>
    <w:p w14:paraId="4E38DEF8" w14:textId="3118468C" w:rsidR="00C259A4" w:rsidRDefault="00C259A4" w:rsidP="00DC35F8">
      <w:pPr>
        <w:pStyle w:val="Header"/>
        <w:tabs>
          <w:tab w:val="clear" w:pos="4153"/>
          <w:tab w:val="clear" w:pos="8306"/>
        </w:tabs>
        <w:ind w:left="-426" w:right="90"/>
        <w:jc w:val="both"/>
        <w:rPr>
          <w:rFonts w:ascii="Arial" w:hAnsi="Arial" w:cs="Arial"/>
          <w:sz w:val="24"/>
        </w:rPr>
      </w:pPr>
    </w:p>
    <w:p w14:paraId="0B573105" w14:textId="44DFFC3A" w:rsidR="00C259A4" w:rsidRDefault="00C259A4" w:rsidP="00DC35F8">
      <w:pPr>
        <w:pStyle w:val="Header"/>
        <w:tabs>
          <w:tab w:val="clear" w:pos="4153"/>
          <w:tab w:val="clear" w:pos="8306"/>
        </w:tabs>
        <w:ind w:left="-426" w:right="90"/>
        <w:jc w:val="both"/>
        <w:rPr>
          <w:rFonts w:ascii="Arial" w:hAnsi="Arial" w:cs="Arial"/>
          <w:sz w:val="24"/>
        </w:rPr>
      </w:pPr>
    </w:p>
    <w:p w14:paraId="5FDC24D8" w14:textId="21F988EF" w:rsidR="00C259A4" w:rsidRDefault="00C259A4" w:rsidP="00DC35F8">
      <w:pPr>
        <w:pStyle w:val="Header"/>
        <w:tabs>
          <w:tab w:val="clear" w:pos="4153"/>
          <w:tab w:val="clear" w:pos="8306"/>
        </w:tabs>
        <w:ind w:left="-426" w:right="90"/>
        <w:jc w:val="both"/>
        <w:rPr>
          <w:rFonts w:ascii="Arial" w:hAnsi="Arial" w:cs="Arial"/>
          <w:sz w:val="24"/>
        </w:rPr>
      </w:pPr>
    </w:p>
    <w:p w14:paraId="7D06F1FE" w14:textId="55129E32" w:rsidR="00C259A4" w:rsidRDefault="00C259A4" w:rsidP="00DC35F8">
      <w:pPr>
        <w:pStyle w:val="Header"/>
        <w:tabs>
          <w:tab w:val="clear" w:pos="4153"/>
          <w:tab w:val="clear" w:pos="8306"/>
        </w:tabs>
        <w:ind w:left="-426" w:right="90"/>
        <w:jc w:val="both"/>
        <w:rPr>
          <w:rFonts w:ascii="Arial" w:hAnsi="Arial" w:cs="Arial"/>
          <w:sz w:val="24"/>
        </w:rPr>
      </w:pPr>
    </w:p>
    <w:p w14:paraId="464BC186" w14:textId="3B76807E" w:rsidR="00C259A4" w:rsidRDefault="00C259A4" w:rsidP="00DC35F8">
      <w:pPr>
        <w:pStyle w:val="Header"/>
        <w:tabs>
          <w:tab w:val="clear" w:pos="4153"/>
          <w:tab w:val="clear" w:pos="8306"/>
        </w:tabs>
        <w:ind w:left="-426" w:right="90"/>
        <w:jc w:val="both"/>
        <w:rPr>
          <w:rFonts w:ascii="Arial" w:hAnsi="Arial" w:cs="Arial"/>
          <w:sz w:val="24"/>
        </w:rPr>
      </w:pPr>
    </w:p>
    <w:p w14:paraId="4C2C238F" w14:textId="1D8121B8" w:rsidR="00C259A4" w:rsidRDefault="00C259A4" w:rsidP="00DC35F8">
      <w:pPr>
        <w:pStyle w:val="Header"/>
        <w:tabs>
          <w:tab w:val="clear" w:pos="4153"/>
          <w:tab w:val="clear" w:pos="8306"/>
        </w:tabs>
        <w:ind w:left="-426" w:right="90"/>
        <w:jc w:val="both"/>
        <w:rPr>
          <w:rFonts w:ascii="Arial" w:hAnsi="Arial" w:cs="Arial"/>
          <w:sz w:val="24"/>
        </w:rPr>
      </w:pPr>
    </w:p>
    <w:p w14:paraId="7DF75A2B" w14:textId="3893B374" w:rsidR="00C259A4" w:rsidRDefault="00C259A4" w:rsidP="00DC35F8">
      <w:pPr>
        <w:pStyle w:val="Header"/>
        <w:tabs>
          <w:tab w:val="clear" w:pos="4153"/>
          <w:tab w:val="clear" w:pos="8306"/>
        </w:tabs>
        <w:ind w:left="-426" w:right="90"/>
        <w:jc w:val="both"/>
        <w:rPr>
          <w:rFonts w:ascii="Arial" w:hAnsi="Arial" w:cs="Arial"/>
          <w:sz w:val="24"/>
        </w:rPr>
      </w:pPr>
    </w:p>
    <w:p w14:paraId="15582E74" w14:textId="1BD8F721" w:rsidR="00C259A4" w:rsidRDefault="00C259A4" w:rsidP="00DC35F8">
      <w:pPr>
        <w:pStyle w:val="Header"/>
        <w:tabs>
          <w:tab w:val="clear" w:pos="4153"/>
          <w:tab w:val="clear" w:pos="8306"/>
        </w:tabs>
        <w:ind w:left="-426" w:right="90"/>
        <w:jc w:val="both"/>
        <w:rPr>
          <w:rFonts w:ascii="Arial" w:hAnsi="Arial" w:cs="Arial"/>
          <w:sz w:val="24"/>
        </w:rPr>
      </w:pPr>
    </w:p>
    <w:p w14:paraId="6D8D6E06" w14:textId="3CCA989B" w:rsidR="00C259A4" w:rsidRDefault="00C259A4" w:rsidP="00DC35F8">
      <w:pPr>
        <w:pStyle w:val="Header"/>
        <w:tabs>
          <w:tab w:val="clear" w:pos="4153"/>
          <w:tab w:val="clear" w:pos="8306"/>
        </w:tabs>
        <w:ind w:left="-426" w:right="90"/>
        <w:jc w:val="both"/>
        <w:rPr>
          <w:rFonts w:ascii="Arial" w:hAnsi="Arial" w:cs="Arial"/>
          <w:sz w:val="24"/>
        </w:rPr>
      </w:pPr>
    </w:p>
    <w:p w14:paraId="434D5118" w14:textId="47BD09D6" w:rsidR="00C259A4" w:rsidRDefault="00C259A4" w:rsidP="00DC35F8">
      <w:pPr>
        <w:pStyle w:val="Header"/>
        <w:tabs>
          <w:tab w:val="clear" w:pos="4153"/>
          <w:tab w:val="clear" w:pos="8306"/>
        </w:tabs>
        <w:ind w:left="-426" w:right="90"/>
        <w:jc w:val="both"/>
        <w:rPr>
          <w:rFonts w:ascii="Arial" w:hAnsi="Arial" w:cs="Arial"/>
          <w:sz w:val="24"/>
        </w:rPr>
      </w:pPr>
    </w:p>
    <w:p w14:paraId="3A2F2FC2" w14:textId="6DFF34EB" w:rsidR="00C259A4" w:rsidRDefault="00C259A4" w:rsidP="00DC35F8">
      <w:pPr>
        <w:pStyle w:val="Header"/>
        <w:tabs>
          <w:tab w:val="clear" w:pos="4153"/>
          <w:tab w:val="clear" w:pos="8306"/>
        </w:tabs>
        <w:ind w:left="-426" w:right="90"/>
        <w:jc w:val="both"/>
        <w:rPr>
          <w:rFonts w:ascii="Arial" w:hAnsi="Arial" w:cs="Arial"/>
          <w:sz w:val="24"/>
        </w:rPr>
      </w:pPr>
    </w:p>
    <w:p w14:paraId="729E0312" w14:textId="142B7FF1" w:rsidR="00C259A4" w:rsidRDefault="00C259A4" w:rsidP="00DC35F8">
      <w:pPr>
        <w:pStyle w:val="Header"/>
        <w:tabs>
          <w:tab w:val="clear" w:pos="4153"/>
          <w:tab w:val="clear" w:pos="8306"/>
        </w:tabs>
        <w:ind w:left="-426" w:right="90"/>
        <w:jc w:val="both"/>
        <w:rPr>
          <w:rFonts w:ascii="Arial" w:hAnsi="Arial" w:cs="Arial"/>
          <w:sz w:val="24"/>
        </w:rPr>
      </w:pPr>
    </w:p>
    <w:p w14:paraId="63D80F60" w14:textId="4D3AA4CA" w:rsidR="00C259A4" w:rsidRDefault="00C259A4" w:rsidP="00DC35F8">
      <w:pPr>
        <w:pStyle w:val="Header"/>
        <w:tabs>
          <w:tab w:val="clear" w:pos="4153"/>
          <w:tab w:val="clear" w:pos="8306"/>
        </w:tabs>
        <w:ind w:left="-426" w:right="90"/>
        <w:jc w:val="both"/>
        <w:rPr>
          <w:rFonts w:ascii="Arial" w:hAnsi="Arial" w:cs="Arial"/>
          <w:sz w:val="24"/>
        </w:rPr>
      </w:pPr>
    </w:p>
    <w:p w14:paraId="5DD0C846" w14:textId="2DA01F0A" w:rsidR="00C259A4" w:rsidRDefault="00C259A4" w:rsidP="00DC35F8">
      <w:pPr>
        <w:pStyle w:val="Header"/>
        <w:tabs>
          <w:tab w:val="clear" w:pos="4153"/>
          <w:tab w:val="clear" w:pos="8306"/>
        </w:tabs>
        <w:ind w:left="-426" w:right="90"/>
        <w:jc w:val="both"/>
        <w:rPr>
          <w:rFonts w:ascii="Arial" w:hAnsi="Arial" w:cs="Arial"/>
          <w:sz w:val="24"/>
        </w:rPr>
      </w:pPr>
    </w:p>
    <w:p w14:paraId="72D394E7" w14:textId="57AE1CEE" w:rsidR="00C259A4" w:rsidRDefault="00C259A4" w:rsidP="00DC35F8">
      <w:pPr>
        <w:pStyle w:val="Header"/>
        <w:tabs>
          <w:tab w:val="clear" w:pos="4153"/>
          <w:tab w:val="clear" w:pos="8306"/>
        </w:tabs>
        <w:ind w:left="-426" w:right="90"/>
        <w:jc w:val="both"/>
        <w:rPr>
          <w:rFonts w:ascii="Arial" w:hAnsi="Arial" w:cs="Arial"/>
          <w:sz w:val="24"/>
        </w:rPr>
      </w:pPr>
    </w:p>
    <w:p w14:paraId="51FEF5FF" w14:textId="1A48A9C2" w:rsidR="00C259A4" w:rsidRDefault="00C259A4" w:rsidP="00DC35F8">
      <w:pPr>
        <w:pStyle w:val="Header"/>
        <w:tabs>
          <w:tab w:val="clear" w:pos="4153"/>
          <w:tab w:val="clear" w:pos="8306"/>
        </w:tabs>
        <w:ind w:left="-426" w:right="90"/>
        <w:jc w:val="both"/>
        <w:rPr>
          <w:rFonts w:ascii="Arial" w:hAnsi="Arial" w:cs="Arial"/>
          <w:sz w:val="24"/>
        </w:rPr>
      </w:pPr>
    </w:p>
    <w:p w14:paraId="49DB3073" w14:textId="0C110EBC" w:rsidR="00C259A4" w:rsidRDefault="00C259A4" w:rsidP="00DC35F8">
      <w:pPr>
        <w:pStyle w:val="Header"/>
        <w:tabs>
          <w:tab w:val="clear" w:pos="4153"/>
          <w:tab w:val="clear" w:pos="8306"/>
        </w:tabs>
        <w:ind w:left="-426" w:right="90"/>
        <w:jc w:val="both"/>
        <w:rPr>
          <w:rFonts w:ascii="Arial" w:hAnsi="Arial" w:cs="Arial"/>
          <w:sz w:val="24"/>
        </w:rPr>
      </w:pPr>
    </w:p>
    <w:p w14:paraId="5DDC7BAA" w14:textId="0479761F" w:rsidR="00C259A4" w:rsidRDefault="00C259A4" w:rsidP="00DC35F8">
      <w:pPr>
        <w:pStyle w:val="Header"/>
        <w:tabs>
          <w:tab w:val="clear" w:pos="4153"/>
          <w:tab w:val="clear" w:pos="8306"/>
        </w:tabs>
        <w:ind w:left="-426" w:right="90"/>
        <w:jc w:val="both"/>
        <w:rPr>
          <w:rFonts w:ascii="Arial" w:hAnsi="Arial" w:cs="Arial"/>
          <w:sz w:val="24"/>
        </w:rPr>
      </w:pPr>
    </w:p>
    <w:p w14:paraId="11BF0846" w14:textId="3F43E3A0" w:rsidR="00C259A4" w:rsidRDefault="00C259A4" w:rsidP="00DC35F8">
      <w:pPr>
        <w:pStyle w:val="Header"/>
        <w:tabs>
          <w:tab w:val="clear" w:pos="4153"/>
          <w:tab w:val="clear" w:pos="8306"/>
        </w:tabs>
        <w:ind w:left="-426" w:right="90"/>
        <w:jc w:val="both"/>
        <w:rPr>
          <w:rFonts w:ascii="Arial" w:hAnsi="Arial" w:cs="Arial"/>
          <w:sz w:val="24"/>
        </w:rPr>
      </w:pPr>
    </w:p>
    <w:p w14:paraId="196D9261" w14:textId="70A5452D" w:rsidR="00C259A4" w:rsidRDefault="00C259A4" w:rsidP="00DC35F8">
      <w:pPr>
        <w:pStyle w:val="Header"/>
        <w:tabs>
          <w:tab w:val="clear" w:pos="4153"/>
          <w:tab w:val="clear" w:pos="8306"/>
        </w:tabs>
        <w:ind w:left="-426" w:right="90"/>
        <w:jc w:val="both"/>
        <w:rPr>
          <w:rFonts w:ascii="Arial" w:hAnsi="Arial" w:cs="Arial"/>
          <w:sz w:val="24"/>
        </w:rPr>
      </w:pPr>
      <w:r>
        <w:rPr>
          <w:rFonts w:ascii="Arial" w:hAnsi="Arial" w:cs="Arial"/>
          <w:noProof/>
          <w:sz w:val="24"/>
          <w:lang w:eastAsia="en-GB"/>
        </w:rPr>
        <w:drawing>
          <wp:anchor distT="0" distB="0" distL="114300" distR="114300" simplePos="0" relativeHeight="251659264" behindDoc="1" locked="0" layoutInCell="1" allowOverlap="1" wp14:anchorId="7B7296FE" wp14:editId="2A916D65">
            <wp:simplePos x="0" y="0"/>
            <wp:positionH relativeFrom="column">
              <wp:posOffset>1354455</wp:posOffset>
            </wp:positionH>
            <wp:positionV relativeFrom="paragraph">
              <wp:posOffset>-67310</wp:posOffset>
            </wp:positionV>
            <wp:extent cx="2353310" cy="450850"/>
            <wp:effectExtent l="0" t="0" r="8890" b="6350"/>
            <wp:wrapTight wrapText="bothSides">
              <wp:wrapPolygon edited="0">
                <wp:start x="0" y="0"/>
                <wp:lineTo x="0" y="20992"/>
                <wp:lineTo x="21507" y="20992"/>
                <wp:lineTo x="215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450850"/>
                    </a:xfrm>
                    <a:prstGeom prst="rect">
                      <a:avLst/>
                    </a:prstGeom>
                    <a:noFill/>
                  </pic:spPr>
                </pic:pic>
              </a:graphicData>
            </a:graphic>
            <wp14:sizeRelH relativeFrom="page">
              <wp14:pctWidth>0</wp14:pctWidth>
            </wp14:sizeRelH>
            <wp14:sizeRelV relativeFrom="page">
              <wp14:pctHeight>0</wp14:pctHeight>
            </wp14:sizeRelV>
          </wp:anchor>
        </w:drawing>
      </w:r>
    </w:p>
    <w:p w14:paraId="0EB330C5" w14:textId="2A359611" w:rsidR="003502E2" w:rsidRDefault="003502E2" w:rsidP="00D24502">
      <w:pPr>
        <w:pStyle w:val="Header"/>
        <w:tabs>
          <w:tab w:val="clear" w:pos="4153"/>
          <w:tab w:val="clear" w:pos="8306"/>
        </w:tabs>
        <w:ind w:left="-426" w:right="90"/>
        <w:jc w:val="center"/>
        <w:rPr>
          <w:rFonts w:ascii="Arial" w:hAnsi="Arial" w:cs="Arial"/>
          <w:sz w:val="24"/>
        </w:rPr>
      </w:pPr>
    </w:p>
    <w:p w14:paraId="5B8EAFEA" w14:textId="2C4D2D7C" w:rsidR="0049221A" w:rsidRDefault="0050027F" w:rsidP="00C259A4">
      <w:pPr>
        <w:ind w:hanging="851"/>
        <w:rPr>
          <w:rFonts w:ascii="Arial" w:hAnsi="Arial" w:cs="Arial"/>
          <w:sz w:val="24"/>
        </w:rPr>
      </w:pPr>
      <w:r>
        <w:rPr>
          <w:rFonts w:ascii="Arial" w:hAnsi="Arial" w:cs="Arial"/>
          <w:sz w:val="24"/>
        </w:rPr>
        <w:lastRenderedPageBreak/>
        <w:t>This policy includes the following sections:</w:t>
      </w:r>
    </w:p>
    <w:p w14:paraId="0BFF7EAD" w14:textId="5B4B8FF0" w:rsidR="0050027F" w:rsidRPr="0050027F" w:rsidRDefault="0050027F" w:rsidP="00C259A4">
      <w:pPr>
        <w:pStyle w:val="ListParagraph"/>
        <w:numPr>
          <w:ilvl w:val="0"/>
          <w:numId w:val="24"/>
        </w:numPr>
        <w:tabs>
          <w:tab w:val="num" w:pos="1418"/>
        </w:tabs>
        <w:spacing w:before="120"/>
        <w:ind w:left="-426" w:right="90"/>
        <w:rPr>
          <w:rFonts w:ascii="Arial" w:hAnsi="Arial" w:cs="Arial"/>
          <w:bCs/>
          <w:sz w:val="24"/>
        </w:rPr>
      </w:pPr>
      <w:r w:rsidRPr="0050027F">
        <w:rPr>
          <w:rFonts w:ascii="Arial" w:hAnsi="Arial" w:cs="Arial"/>
          <w:bCs/>
          <w:sz w:val="24"/>
        </w:rPr>
        <w:t xml:space="preserve">GDPR </w:t>
      </w:r>
      <w:hyperlink w:anchor="DP" w:history="1">
        <w:r w:rsidRPr="0050027F">
          <w:rPr>
            <w:rStyle w:val="Hyperlink"/>
            <w:rFonts w:ascii="Arial" w:hAnsi="Arial" w:cs="Arial"/>
            <w:bCs/>
            <w:color w:val="auto"/>
            <w:sz w:val="24"/>
            <w:u w:val="none"/>
          </w:rPr>
          <w:t>Data Protection</w:t>
        </w:r>
      </w:hyperlink>
      <w:r w:rsidRPr="0050027F">
        <w:rPr>
          <w:rStyle w:val="Hyperlink"/>
          <w:rFonts w:ascii="Arial" w:hAnsi="Arial" w:cs="Arial"/>
          <w:bCs/>
          <w:color w:val="auto"/>
          <w:sz w:val="24"/>
          <w:u w:val="none"/>
        </w:rPr>
        <w:t xml:space="preserve"> Policy</w:t>
      </w:r>
    </w:p>
    <w:p w14:paraId="63AB5E14" w14:textId="7CDDCA2B" w:rsidR="0050027F" w:rsidRPr="0050027F" w:rsidRDefault="0050027F" w:rsidP="00C259A4">
      <w:pPr>
        <w:pStyle w:val="ListParagraph"/>
        <w:numPr>
          <w:ilvl w:val="0"/>
          <w:numId w:val="24"/>
        </w:numPr>
        <w:tabs>
          <w:tab w:val="num" w:pos="1418"/>
        </w:tabs>
        <w:spacing w:before="120"/>
        <w:ind w:left="-426" w:right="90"/>
        <w:rPr>
          <w:rFonts w:ascii="Arial" w:hAnsi="Arial" w:cs="Arial"/>
          <w:bCs/>
          <w:sz w:val="24"/>
        </w:rPr>
      </w:pPr>
      <w:r w:rsidRPr="0050027F">
        <w:rPr>
          <w:rFonts w:ascii="Arial" w:hAnsi="Arial" w:cs="Arial"/>
          <w:bCs/>
          <w:sz w:val="24"/>
        </w:rPr>
        <w:t>Data Breach reporting</w:t>
      </w:r>
    </w:p>
    <w:p w14:paraId="40451E0D" w14:textId="77777777" w:rsidR="0050027F" w:rsidRPr="0050027F" w:rsidRDefault="0050027F" w:rsidP="00C259A4">
      <w:pPr>
        <w:pStyle w:val="ListParagraph"/>
        <w:numPr>
          <w:ilvl w:val="0"/>
          <w:numId w:val="24"/>
        </w:numPr>
        <w:ind w:left="-426" w:right="90"/>
        <w:rPr>
          <w:rFonts w:ascii="Arial" w:hAnsi="Arial" w:cs="Arial"/>
          <w:sz w:val="24"/>
        </w:rPr>
      </w:pPr>
      <w:r w:rsidRPr="0050027F">
        <w:rPr>
          <w:rFonts w:ascii="Arial" w:hAnsi="Arial" w:cs="Arial"/>
          <w:bCs/>
          <w:sz w:val="24"/>
        </w:rPr>
        <w:t>Subject access request recording</w:t>
      </w:r>
    </w:p>
    <w:p w14:paraId="369EAB12" w14:textId="77777777" w:rsidR="0050027F" w:rsidRDefault="0050027F" w:rsidP="00DC35F8">
      <w:pPr>
        <w:pStyle w:val="Heading4"/>
        <w:ind w:left="-426" w:right="90"/>
        <w:rPr>
          <w:rFonts w:cs="Arial"/>
          <w:b w:val="0"/>
          <w:bCs/>
          <w:sz w:val="24"/>
        </w:rPr>
      </w:pPr>
      <w:bookmarkStart w:id="1" w:name="guidelines"/>
      <w:bookmarkEnd w:id="1"/>
    </w:p>
    <w:p w14:paraId="00159CEC" w14:textId="31E72B83" w:rsidR="0050027F" w:rsidRDefault="0050027F" w:rsidP="00DC35F8">
      <w:pPr>
        <w:pStyle w:val="Heading4"/>
        <w:ind w:left="-426" w:right="90"/>
        <w:rPr>
          <w:rFonts w:cs="Arial"/>
          <w:sz w:val="28"/>
        </w:rPr>
      </w:pPr>
    </w:p>
    <w:p w14:paraId="345412C7" w14:textId="09F7D192" w:rsidR="00C259A4" w:rsidRPr="00C259A4" w:rsidRDefault="00C259A4" w:rsidP="00C259A4"/>
    <w:p w14:paraId="5831B2DE" w14:textId="77777777" w:rsidR="0049221A" w:rsidRPr="007725DC" w:rsidRDefault="000179E5" w:rsidP="00DC35F8">
      <w:pPr>
        <w:ind w:left="-426" w:right="90"/>
        <w:jc w:val="both"/>
        <w:rPr>
          <w:rFonts w:ascii="Arial" w:hAnsi="Arial" w:cs="Arial"/>
          <w:b/>
          <w:sz w:val="26"/>
        </w:rPr>
      </w:pPr>
      <w:bookmarkStart w:id="2" w:name="_Top"/>
      <w:bookmarkStart w:id="3" w:name="DP"/>
      <w:bookmarkEnd w:id="2"/>
      <w:bookmarkEnd w:id="3"/>
      <w:r w:rsidRPr="007725DC">
        <w:rPr>
          <w:rFonts w:ascii="Arial" w:hAnsi="Arial" w:cs="Arial"/>
          <w:b/>
          <w:sz w:val="26"/>
        </w:rPr>
        <w:t>General Data Protection Regulations</w:t>
      </w:r>
    </w:p>
    <w:p w14:paraId="05A7E424" w14:textId="77777777" w:rsidR="009D4312" w:rsidRDefault="009D4312" w:rsidP="00DC35F8">
      <w:pPr>
        <w:pStyle w:val="Header"/>
        <w:tabs>
          <w:tab w:val="left" w:pos="426"/>
        </w:tabs>
        <w:spacing w:after="80"/>
        <w:ind w:left="-426" w:right="90"/>
        <w:jc w:val="both"/>
        <w:rPr>
          <w:rFonts w:ascii="Arial" w:hAnsi="Arial" w:cs="Arial"/>
          <w:sz w:val="24"/>
        </w:rPr>
      </w:pPr>
    </w:p>
    <w:p w14:paraId="14E7F300" w14:textId="77777777" w:rsidR="00662434" w:rsidRPr="009D4312" w:rsidRDefault="00662434" w:rsidP="00DC35F8">
      <w:pPr>
        <w:pStyle w:val="Header"/>
        <w:tabs>
          <w:tab w:val="left" w:pos="426"/>
        </w:tabs>
        <w:spacing w:after="80"/>
        <w:ind w:left="-426" w:right="90"/>
        <w:jc w:val="both"/>
        <w:rPr>
          <w:rFonts w:ascii="Arial" w:hAnsi="Arial" w:cs="Arial"/>
          <w:b/>
          <w:sz w:val="24"/>
          <w:u w:val="single"/>
        </w:rPr>
      </w:pPr>
      <w:r w:rsidRPr="009D4312">
        <w:rPr>
          <w:rFonts w:ascii="Arial" w:hAnsi="Arial" w:cs="Arial"/>
          <w:b/>
          <w:sz w:val="24"/>
          <w:u w:val="single"/>
        </w:rPr>
        <w:t>Introduction</w:t>
      </w:r>
    </w:p>
    <w:p w14:paraId="21620A23" w14:textId="77777777" w:rsidR="00662434" w:rsidRPr="00662434" w:rsidRDefault="00662434" w:rsidP="00DC35F8">
      <w:pPr>
        <w:pStyle w:val="Header"/>
        <w:tabs>
          <w:tab w:val="left" w:pos="426"/>
        </w:tabs>
        <w:spacing w:after="80"/>
        <w:ind w:left="-426" w:right="90"/>
        <w:jc w:val="both"/>
        <w:rPr>
          <w:rFonts w:ascii="Arial" w:hAnsi="Arial" w:cs="Arial"/>
          <w:sz w:val="24"/>
        </w:rPr>
      </w:pPr>
    </w:p>
    <w:tbl>
      <w:tblPr>
        <w:tblW w:w="9782" w:type="dxa"/>
        <w:tblInd w:w="-426" w:type="dxa"/>
        <w:tblLook w:val="04A0" w:firstRow="1" w:lastRow="0" w:firstColumn="1" w:lastColumn="0" w:noHBand="0" w:noVBand="1"/>
      </w:tblPr>
      <w:tblGrid>
        <w:gridCol w:w="1419"/>
        <w:gridCol w:w="8363"/>
      </w:tblGrid>
      <w:tr w:rsidR="00662434" w:rsidRPr="00662434" w14:paraId="0D6B0F66" w14:textId="77777777" w:rsidTr="0050027F">
        <w:trPr>
          <w:trHeight w:val="1769"/>
        </w:trPr>
        <w:tc>
          <w:tcPr>
            <w:tcW w:w="1419" w:type="dxa"/>
            <w:vAlign w:val="center"/>
          </w:tcPr>
          <w:p w14:paraId="492BB0F6" w14:textId="77777777" w:rsidR="00662434" w:rsidRPr="00662434" w:rsidRDefault="00662434" w:rsidP="00DC35F8">
            <w:pPr>
              <w:pStyle w:val="Header"/>
              <w:tabs>
                <w:tab w:val="left" w:pos="426"/>
              </w:tabs>
              <w:spacing w:after="80"/>
              <w:ind w:left="-426" w:right="90"/>
              <w:jc w:val="both"/>
              <w:rPr>
                <w:rFonts w:ascii="Arial" w:hAnsi="Arial" w:cs="Arial"/>
                <w:sz w:val="24"/>
              </w:rPr>
            </w:pPr>
            <w:r w:rsidRPr="00662434">
              <w:rPr>
                <w:rFonts w:ascii="Arial" w:hAnsi="Arial" w:cs="Arial"/>
                <w:noProof/>
                <w:sz w:val="24"/>
                <w:lang w:eastAsia="en-GB"/>
              </w:rPr>
              <w:drawing>
                <wp:inline distT="0" distB="0" distL="0" distR="0" wp14:anchorId="20E0AE99" wp14:editId="6696F733">
                  <wp:extent cx="690783"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2608" cy="727119"/>
                          </a:xfrm>
                          <a:prstGeom prst="rect">
                            <a:avLst/>
                          </a:prstGeom>
                        </pic:spPr>
                      </pic:pic>
                    </a:graphicData>
                  </a:graphic>
                </wp:inline>
              </w:drawing>
            </w:r>
            <w:r>
              <w:rPr>
                <w:rFonts w:ascii="Arial" w:hAnsi="Arial" w:cs="Arial"/>
                <w:sz w:val="24"/>
              </w:rPr>
              <w:t xml:space="preserve">   </w:t>
            </w:r>
          </w:p>
        </w:tc>
        <w:tc>
          <w:tcPr>
            <w:tcW w:w="8363" w:type="dxa"/>
          </w:tcPr>
          <w:p w14:paraId="2C30BBD0"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64A1EA5C" w14:textId="52547A66" w:rsidR="00662434" w:rsidRPr="00662434" w:rsidRDefault="00662434" w:rsidP="00DC35F8">
            <w:pPr>
              <w:pStyle w:val="Header"/>
              <w:tabs>
                <w:tab w:val="clear" w:pos="8306"/>
                <w:tab w:val="left" w:pos="426"/>
                <w:tab w:val="right" w:pos="8160"/>
              </w:tabs>
              <w:spacing w:after="80"/>
              <w:ind w:left="39" w:right="90"/>
              <w:jc w:val="both"/>
              <w:rPr>
                <w:rFonts w:ascii="Arial" w:hAnsi="Arial" w:cs="Arial"/>
                <w:i/>
                <w:sz w:val="24"/>
              </w:rPr>
            </w:pPr>
            <w:r>
              <w:rPr>
                <w:rFonts w:ascii="Arial" w:hAnsi="Arial" w:cs="Arial"/>
                <w:i/>
                <w:sz w:val="24"/>
              </w:rPr>
              <w:t xml:space="preserve"> </w:t>
            </w:r>
            <w:r w:rsidRPr="00662434">
              <w:rPr>
                <w:rFonts w:ascii="Arial" w:hAnsi="Arial" w:cs="Arial"/>
                <w:i/>
                <w:sz w:val="24"/>
              </w:rPr>
              <w:t xml:space="preserve">The General Data Protection Regulations (GDPR) defines UK law on the processing of data on identifiable living </w:t>
            </w:r>
            <w:r w:rsidR="00C259A4">
              <w:rPr>
                <w:rFonts w:ascii="Arial" w:hAnsi="Arial" w:cs="Arial"/>
                <w:i/>
                <w:sz w:val="24"/>
              </w:rPr>
              <w:t>p</w:t>
            </w:r>
            <w:r w:rsidRPr="00662434">
              <w:rPr>
                <w:rFonts w:ascii="Arial" w:hAnsi="Arial" w:cs="Arial"/>
                <w:i/>
                <w:sz w:val="24"/>
              </w:rPr>
              <w:t xml:space="preserve">eople. It is the main piece of legislation that governs the protection of personal data in the UK. Personal </w:t>
            </w:r>
            <w:r>
              <w:rPr>
                <w:rFonts w:ascii="Arial" w:hAnsi="Arial" w:cs="Arial"/>
                <w:i/>
                <w:sz w:val="24"/>
              </w:rPr>
              <w:t xml:space="preserve">     </w:t>
            </w:r>
            <w:r w:rsidRPr="00662434">
              <w:rPr>
                <w:rFonts w:ascii="Arial" w:hAnsi="Arial" w:cs="Arial"/>
                <w:i/>
                <w:sz w:val="24"/>
              </w:rPr>
              <w:t xml:space="preserve">information is information about a living individual, who can be identified from the information. </w:t>
            </w:r>
          </w:p>
          <w:p w14:paraId="32A8B66C" w14:textId="77777777" w:rsidR="00662434" w:rsidRPr="00662434" w:rsidRDefault="00662434" w:rsidP="00DC35F8">
            <w:pPr>
              <w:pStyle w:val="Header"/>
              <w:tabs>
                <w:tab w:val="left" w:pos="426"/>
              </w:tabs>
              <w:spacing w:after="80"/>
              <w:ind w:left="-426" w:right="90"/>
              <w:jc w:val="both"/>
              <w:rPr>
                <w:rFonts w:ascii="Arial" w:hAnsi="Arial" w:cs="Arial"/>
                <w:sz w:val="24"/>
              </w:rPr>
            </w:pPr>
          </w:p>
        </w:tc>
      </w:tr>
    </w:tbl>
    <w:p w14:paraId="5F3A7E71"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62118C57" w14:textId="77777777" w:rsidR="00662434" w:rsidRPr="00662434" w:rsidRDefault="00662434" w:rsidP="00DC35F8">
      <w:pPr>
        <w:pStyle w:val="Header"/>
        <w:tabs>
          <w:tab w:val="clear" w:pos="8306"/>
          <w:tab w:val="left" w:pos="426"/>
          <w:tab w:val="right" w:pos="8931"/>
        </w:tabs>
        <w:spacing w:after="80"/>
        <w:ind w:left="-426" w:right="90"/>
        <w:jc w:val="both"/>
        <w:rPr>
          <w:rFonts w:ascii="Arial" w:hAnsi="Arial" w:cs="Arial"/>
          <w:sz w:val="24"/>
        </w:rPr>
      </w:pPr>
      <w:r>
        <w:rPr>
          <w:rFonts w:ascii="Arial" w:hAnsi="Arial" w:cs="Arial"/>
          <w:sz w:val="24"/>
        </w:rPr>
        <w:t xml:space="preserve">Reflexion Care Group Limited; including the trading names </w:t>
      </w:r>
      <w:r w:rsidR="009D4312">
        <w:rPr>
          <w:rFonts w:ascii="Arial" w:hAnsi="Arial" w:cs="Arial"/>
          <w:sz w:val="24"/>
        </w:rPr>
        <w:t xml:space="preserve">including but not limited to </w:t>
      </w:r>
      <w:r w:rsidR="0050027F">
        <w:rPr>
          <w:rFonts w:ascii="Arial" w:hAnsi="Arial" w:cs="Arial"/>
          <w:sz w:val="24"/>
        </w:rPr>
        <w:t xml:space="preserve">New Reflexions and </w:t>
      </w:r>
      <w:r w:rsidR="00C50E6F">
        <w:rPr>
          <w:rFonts w:ascii="Arial" w:hAnsi="Arial" w:cs="Arial"/>
          <w:sz w:val="24"/>
        </w:rPr>
        <w:t>New Reflexions Education</w:t>
      </w:r>
      <w:r>
        <w:rPr>
          <w:rFonts w:ascii="Arial" w:hAnsi="Arial" w:cs="Arial"/>
          <w:sz w:val="24"/>
        </w:rPr>
        <w:t xml:space="preserve"> are</w:t>
      </w:r>
      <w:r w:rsidRPr="00662434">
        <w:rPr>
          <w:rFonts w:ascii="Arial" w:hAnsi="Arial" w:cs="Arial"/>
          <w:sz w:val="24"/>
        </w:rPr>
        <w:t xml:space="preserve"> committed to protecting the pr</w:t>
      </w:r>
      <w:r w:rsidR="00C50E6F">
        <w:rPr>
          <w:rFonts w:ascii="Arial" w:hAnsi="Arial" w:cs="Arial"/>
          <w:sz w:val="24"/>
        </w:rPr>
        <w:t>ivacy of individuals and handle</w:t>
      </w:r>
      <w:r w:rsidRPr="00662434">
        <w:rPr>
          <w:rFonts w:ascii="Arial" w:hAnsi="Arial" w:cs="Arial"/>
          <w:sz w:val="24"/>
        </w:rPr>
        <w:t xml:space="preserve"> all personal information in a manner that complies with the GDPR. It is the </w:t>
      </w:r>
      <w:r w:rsidRPr="00662434">
        <w:rPr>
          <w:rFonts w:ascii="Arial" w:hAnsi="Arial" w:cs="Arial"/>
          <w:b/>
          <w:bCs/>
          <w:sz w:val="24"/>
        </w:rPr>
        <w:t xml:space="preserve">personal responsibility </w:t>
      </w:r>
      <w:r w:rsidRPr="00662434">
        <w:rPr>
          <w:rFonts w:ascii="Arial" w:hAnsi="Arial" w:cs="Arial"/>
          <w:sz w:val="24"/>
        </w:rPr>
        <w:t>of all emplo</w:t>
      </w:r>
      <w:r w:rsidR="00C50E6F">
        <w:rPr>
          <w:rFonts w:ascii="Arial" w:hAnsi="Arial" w:cs="Arial"/>
          <w:sz w:val="24"/>
        </w:rPr>
        <w:t>yees (temporary or permanent), m</w:t>
      </w:r>
      <w:r w:rsidRPr="00662434">
        <w:rPr>
          <w:rFonts w:ascii="Arial" w:hAnsi="Arial" w:cs="Arial"/>
          <w:sz w:val="24"/>
        </w:rPr>
        <w:t>embers, contractors, agents and anyone else processing information on our behalf to comply with this policy.</w:t>
      </w:r>
    </w:p>
    <w:p w14:paraId="5641D6E5" w14:textId="77777777" w:rsidR="00662434" w:rsidRPr="00662434" w:rsidRDefault="00662434" w:rsidP="00DC35F8">
      <w:pPr>
        <w:pStyle w:val="Header"/>
        <w:tabs>
          <w:tab w:val="clear" w:pos="8306"/>
          <w:tab w:val="left" w:pos="426"/>
          <w:tab w:val="right" w:pos="8931"/>
        </w:tabs>
        <w:spacing w:after="80"/>
        <w:ind w:left="-426" w:right="90"/>
        <w:jc w:val="both"/>
        <w:rPr>
          <w:rFonts w:ascii="Arial" w:hAnsi="Arial" w:cs="Arial"/>
          <w:sz w:val="24"/>
        </w:rPr>
      </w:pPr>
    </w:p>
    <w:p w14:paraId="36DE019C" w14:textId="77777777" w:rsidR="00662434" w:rsidRPr="00662434" w:rsidRDefault="00662434" w:rsidP="00DC35F8">
      <w:pPr>
        <w:pStyle w:val="Header"/>
        <w:tabs>
          <w:tab w:val="clear" w:pos="8306"/>
          <w:tab w:val="left" w:pos="426"/>
          <w:tab w:val="right" w:pos="8931"/>
        </w:tabs>
        <w:spacing w:after="80"/>
        <w:ind w:left="-426" w:right="90"/>
        <w:jc w:val="both"/>
        <w:rPr>
          <w:rFonts w:ascii="Arial" w:hAnsi="Arial" w:cs="Arial"/>
          <w:sz w:val="24"/>
        </w:rPr>
      </w:pPr>
      <w:r w:rsidRPr="00662434">
        <w:rPr>
          <w:rFonts w:ascii="Arial" w:hAnsi="Arial" w:cs="Arial"/>
          <w:sz w:val="24"/>
        </w:rPr>
        <w:t xml:space="preserve">Any deliberate breach of this policy could amount to a criminal offence under one or more pieces of legislation, for example the Computer Misuse Act 1990 and the GDPR. All breaches will be investigated and appropriate action taken. </w:t>
      </w:r>
    </w:p>
    <w:p w14:paraId="7DF07F28" w14:textId="77777777" w:rsidR="00662434" w:rsidRPr="00662434" w:rsidRDefault="00662434" w:rsidP="00DC35F8">
      <w:pPr>
        <w:pStyle w:val="Header"/>
        <w:tabs>
          <w:tab w:val="clear" w:pos="8306"/>
          <w:tab w:val="left" w:pos="426"/>
          <w:tab w:val="right" w:pos="8931"/>
        </w:tabs>
        <w:spacing w:after="80"/>
        <w:ind w:left="-426" w:right="90"/>
        <w:jc w:val="both"/>
        <w:rPr>
          <w:rFonts w:ascii="Arial" w:hAnsi="Arial" w:cs="Arial"/>
          <w:sz w:val="24"/>
        </w:rPr>
      </w:pPr>
    </w:p>
    <w:p w14:paraId="0E4B184C" w14:textId="77777777" w:rsidR="00662434" w:rsidRDefault="00662434" w:rsidP="00DC35F8">
      <w:pPr>
        <w:pStyle w:val="Header"/>
        <w:tabs>
          <w:tab w:val="clear" w:pos="8306"/>
          <w:tab w:val="left" w:pos="426"/>
          <w:tab w:val="right" w:pos="8931"/>
        </w:tabs>
        <w:spacing w:after="80"/>
        <w:ind w:left="-426" w:right="90"/>
        <w:jc w:val="both"/>
        <w:rPr>
          <w:rFonts w:ascii="Arial" w:hAnsi="Arial" w:cs="Arial"/>
          <w:sz w:val="24"/>
        </w:rPr>
      </w:pPr>
      <w:r w:rsidRPr="00662434">
        <w:rPr>
          <w:rFonts w:ascii="Arial" w:hAnsi="Arial" w:cs="Arial"/>
          <w:sz w:val="24"/>
        </w:rPr>
        <w:t xml:space="preserve">This policy explains what </w:t>
      </w:r>
      <w:r>
        <w:rPr>
          <w:rFonts w:ascii="Arial" w:hAnsi="Arial" w:cs="Arial"/>
          <w:sz w:val="24"/>
        </w:rPr>
        <w:t>the Company’s</w:t>
      </w:r>
      <w:r w:rsidRPr="00662434">
        <w:rPr>
          <w:rFonts w:ascii="Arial" w:hAnsi="Arial" w:cs="Arial"/>
          <w:sz w:val="24"/>
        </w:rPr>
        <w:t xml:space="preserve"> expectations are when processing personal information</w:t>
      </w:r>
      <w:r>
        <w:rPr>
          <w:rFonts w:ascii="Arial" w:hAnsi="Arial" w:cs="Arial"/>
          <w:sz w:val="24"/>
        </w:rPr>
        <w:t>.</w:t>
      </w:r>
    </w:p>
    <w:p w14:paraId="71EFCB56" w14:textId="77777777" w:rsidR="00662434" w:rsidRDefault="00662434" w:rsidP="00DC35F8">
      <w:pPr>
        <w:pStyle w:val="Header"/>
        <w:tabs>
          <w:tab w:val="left" w:pos="426"/>
        </w:tabs>
        <w:spacing w:after="80"/>
        <w:ind w:left="-426" w:right="90"/>
        <w:jc w:val="both"/>
        <w:rPr>
          <w:rFonts w:ascii="Arial" w:hAnsi="Arial" w:cs="Arial"/>
          <w:sz w:val="24"/>
        </w:rPr>
      </w:pPr>
    </w:p>
    <w:p w14:paraId="17589722"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3CAAB49D" w14:textId="77777777" w:rsidR="00831332" w:rsidRDefault="00831332" w:rsidP="00DC35F8">
      <w:pPr>
        <w:pStyle w:val="Header"/>
        <w:tabs>
          <w:tab w:val="left" w:pos="426"/>
        </w:tabs>
        <w:spacing w:after="80"/>
        <w:ind w:left="-426" w:right="90"/>
        <w:jc w:val="both"/>
        <w:rPr>
          <w:rFonts w:ascii="Arial" w:hAnsi="Arial" w:cs="Arial"/>
          <w:b/>
          <w:sz w:val="24"/>
          <w:u w:val="single"/>
        </w:rPr>
      </w:pPr>
    </w:p>
    <w:p w14:paraId="7BDFCCE3" w14:textId="77777777" w:rsidR="00831332" w:rsidRDefault="00831332" w:rsidP="00DC35F8">
      <w:pPr>
        <w:pStyle w:val="Header"/>
        <w:tabs>
          <w:tab w:val="left" w:pos="426"/>
        </w:tabs>
        <w:spacing w:after="80"/>
        <w:ind w:left="-426" w:right="90"/>
        <w:jc w:val="both"/>
        <w:rPr>
          <w:rFonts w:ascii="Arial" w:hAnsi="Arial" w:cs="Arial"/>
          <w:b/>
          <w:sz w:val="24"/>
          <w:u w:val="single"/>
        </w:rPr>
      </w:pPr>
    </w:p>
    <w:p w14:paraId="53C42935" w14:textId="6285CCEB" w:rsidR="00831332" w:rsidRDefault="00831332" w:rsidP="00DC35F8">
      <w:pPr>
        <w:pStyle w:val="Header"/>
        <w:tabs>
          <w:tab w:val="left" w:pos="426"/>
        </w:tabs>
        <w:spacing w:after="80"/>
        <w:ind w:left="-426" w:right="90"/>
        <w:jc w:val="both"/>
        <w:rPr>
          <w:rFonts w:ascii="Arial" w:hAnsi="Arial" w:cs="Arial"/>
          <w:b/>
          <w:sz w:val="24"/>
          <w:u w:val="single"/>
        </w:rPr>
      </w:pPr>
    </w:p>
    <w:p w14:paraId="421343FD" w14:textId="5E1A7EB3" w:rsidR="00C259A4" w:rsidRDefault="00C259A4" w:rsidP="00DC35F8">
      <w:pPr>
        <w:pStyle w:val="Header"/>
        <w:tabs>
          <w:tab w:val="left" w:pos="426"/>
        </w:tabs>
        <w:spacing w:after="80"/>
        <w:ind w:left="-426" w:right="90"/>
        <w:jc w:val="both"/>
        <w:rPr>
          <w:rFonts w:ascii="Arial" w:hAnsi="Arial" w:cs="Arial"/>
          <w:b/>
          <w:sz w:val="24"/>
          <w:u w:val="single"/>
        </w:rPr>
      </w:pPr>
    </w:p>
    <w:p w14:paraId="397B88A2" w14:textId="7CD99C5E" w:rsidR="00C259A4" w:rsidRDefault="00C259A4" w:rsidP="00DC35F8">
      <w:pPr>
        <w:pStyle w:val="Header"/>
        <w:tabs>
          <w:tab w:val="left" w:pos="426"/>
        </w:tabs>
        <w:spacing w:after="80"/>
        <w:ind w:left="-426" w:right="90"/>
        <w:jc w:val="both"/>
        <w:rPr>
          <w:rFonts w:ascii="Arial" w:hAnsi="Arial" w:cs="Arial"/>
          <w:b/>
          <w:sz w:val="24"/>
          <w:u w:val="single"/>
        </w:rPr>
      </w:pPr>
    </w:p>
    <w:p w14:paraId="4350B5EA" w14:textId="16336AA0" w:rsidR="00C259A4" w:rsidRDefault="00C259A4" w:rsidP="00DC35F8">
      <w:pPr>
        <w:pStyle w:val="Header"/>
        <w:tabs>
          <w:tab w:val="left" w:pos="426"/>
        </w:tabs>
        <w:spacing w:after="80"/>
        <w:ind w:left="-426" w:right="90"/>
        <w:jc w:val="both"/>
        <w:rPr>
          <w:rFonts w:ascii="Arial" w:hAnsi="Arial" w:cs="Arial"/>
          <w:b/>
          <w:sz w:val="24"/>
          <w:u w:val="single"/>
        </w:rPr>
      </w:pPr>
    </w:p>
    <w:p w14:paraId="4D8E3BF7" w14:textId="77777777" w:rsidR="00C259A4" w:rsidRDefault="00C259A4" w:rsidP="00DC35F8">
      <w:pPr>
        <w:pStyle w:val="Header"/>
        <w:tabs>
          <w:tab w:val="left" w:pos="426"/>
        </w:tabs>
        <w:spacing w:after="80"/>
        <w:ind w:left="-426" w:right="90"/>
        <w:jc w:val="both"/>
        <w:rPr>
          <w:rFonts w:ascii="Arial" w:hAnsi="Arial" w:cs="Arial"/>
          <w:b/>
          <w:sz w:val="24"/>
          <w:u w:val="single"/>
        </w:rPr>
      </w:pPr>
    </w:p>
    <w:p w14:paraId="276DC320" w14:textId="77777777" w:rsidR="00831332" w:rsidRDefault="00831332" w:rsidP="00DC35F8">
      <w:pPr>
        <w:pStyle w:val="Header"/>
        <w:tabs>
          <w:tab w:val="left" w:pos="426"/>
        </w:tabs>
        <w:spacing w:after="80"/>
        <w:ind w:left="-426" w:right="90"/>
        <w:jc w:val="both"/>
        <w:rPr>
          <w:rFonts w:ascii="Arial" w:hAnsi="Arial" w:cs="Arial"/>
          <w:b/>
          <w:sz w:val="24"/>
          <w:u w:val="single"/>
        </w:rPr>
      </w:pPr>
    </w:p>
    <w:p w14:paraId="38E3798B" w14:textId="77777777" w:rsidR="00662434" w:rsidRPr="009D4312" w:rsidRDefault="00662434" w:rsidP="00DC35F8">
      <w:pPr>
        <w:pStyle w:val="Header"/>
        <w:tabs>
          <w:tab w:val="left" w:pos="426"/>
        </w:tabs>
        <w:spacing w:after="80"/>
        <w:ind w:left="-426" w:right="90"/>
        <w:jc w:val="both"/>
        <w:rPr>
          <w:rFonts w:ascii="Arial" w:hAnsi="Arial" w:cs="Arial"/>
          <w:b/>
          <w:sz w:val="24"/>
          <w:u w:val="single"/>
        </w:rPr>
      </w:pPr>
      <w:r w:rsidRPr="009D4312">
        <w:rPr>
          <w:rFonts w:ascii="Arial" w:hAnsi="Arial" w:cs="Arial"/>
          <w:b/>
          <w:sz w:val="24"/>
          <w:u w:val="single"/>
        </w:rPr>
        <w:lastRenderedPageBreak/>
        <w:t>GDPR Principles</w:t>
      </w:r>
    </w:p>
    <w:p w14:paraId="09BA97F3"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5663FF92" w14:textId="77777777" w:rsidR="00662434" w:rsidRPr="00662434" w:rsidRDefault="00662434" w:rsidP="00DC35F8">
      <w:pPr>
        <w:pStyle w:val="Header"/>
        <w:tabs>
          <w:tab w:val="left" w:pos="426"/>
        </w:tabs>
        <w:spacing w:after="80"/>
        <w:ind w:left="-426" w:right="90"/>
        <w:jc w:val="both"/>
        <w:rPr>
          <w:rFonts w:ascii="Arial" w:hAnsi="Arial" w:cs="Arial"/>
          <w:iCs/>
          <w:sz w:val="24"/>
        </w:rPr>
      </w:pPr>
      <w:r w:rsidRPr="00662434">
        <w:rPr>
          <w:rFonts w:ascii="Arial" w:hAnsi="Arial" w:cs="Arial"/>
          <w:sz w:val="24"/>
        </w:rPr>
        <w:t xml:space="preserve">The GDPR is supported by a set of 6 principles which must be adhered to whenever personal information is processed. Processing includes obtaining, recording, using, holding, disclosing and deleting personal information. </w:t>
      </w:r>
    </w:p>
    <w:p w14:paraId="55506A04" w14:textId="77777777" w:rsidR="00662434" w:rsidRPr="00662434" w:rsidRDefault="00662434" w:rsidP="00DC35F8">
      <w:pPr>
        <w:pStyle w:val="Header"/>
        <w:tabs>
          <w:tab w:val="left" w:pos="426"/>
        </w:tabs>
        <w:spacing w:after="80"/>
        <w:ind w:left="-426" w:right="90"/>
        <w:jc w:val="both"/>
        <w:rPr>
          <w:rFonts w:ascii="Arial" w:hAnsi="Arial" w:cs="Arial"/>
          <w:iCs/>
          <w:sz w:val="24"/>
        </w:rPr>
      </w:pPr>
    </w:p>
    <w:p w14:paraId="08FFFD77" w14:textId="77777777" w:rsidR="00662434" w:rsidRPr="00662434" w:rsidRDefault="009D4312" w:rsidP="00DC35F8">
      <w:pPr>
        <w:pStyle w:val="Header"/>
        <w:tabs>
          <w:tab w:val="left" w:pos="426"/>
        </w:tabs>
        <w:spacing w:after="80"/>
        <w:ind w:left="-426" w:right="90"/>
        <w:jc w:val="both"/>
        <w:rPr>
          <w:rFonts w:ascii="Arial" w:hAnsi="Arial" w:cs="Arial"/>
          <w:iCs/>
          <w:sz w:val="24"/>
        </w:rPr>
      </w:pPr>
      <w:r>
        <w:rPr>
          <w:rFonts w:ascii="Arial" w:hAnsi="Arial" w:cs="Arial"/>
          <w:sz w:val="24"/>
        </w:rPr>
        <w:t xml:space="preserve">  </w:t>
      </w:r>
      <w:r w:rsidR="00662434" w:rsidRPr="00662434">
        <w:rPr>
          <w:rFonts w:ascii="Arial" w:hAnsi="Arial" w:cs="Arial"/>
          <w:sz w:val="24"/>
        </w:rPr>
        <w:t xml:space="preserve">The GDPR principles state that </w:t>
      </w:r>
      <w:r w:rsidR="00662434" w:rsidRPr="00662434">
        <w:rPr>
          <w:rFonts w:ascii="Arial" w:hAnsi="Arial" w:cs="Arial"/>
          <w:iCs/>
          <w:sz w:val="24"/>
        </w:rPr>
        <w:t>personal information must:</w:t>
      </w:r>
    </w:p>
    <w:p w14:paraId="5FAB61D2" w14:textId="77777777" w:rsidR="00662434" w:rsidRPr="00662434" w:rsidRDefault="00662434" w:rsidP="00DC35F8">
      <w:pPr>
        <w:pStyle w:val="Header"/>
        <w:tabs>
          <w:tab w:val="left" w:pos="426"/>
        </w:tabs>
        <w:spacing w:after="80"/>
        <w:ind w:left="-426" w:right="90"/>
        <w:jc w:val="both"/>
        <w:rPr>
          <w:rFonts w:ascii="Arial" w:hAnsi="Arial" w:cs="Arial"/>
          <w:iCs/>
          <w:sz w:val="24"/>
        </w:rPr>
      </w:pPr>
    </w:p>
    <w:tbl>
      <w:tblPr>
        <w:tblW w:w="0" w:type="auto"/>
        <w:tblInd w:w="-472" w:type="dxa"/>
        <w:tblCellMar>
          <w:left w:w="0" w:type="dxa"/>
          <w:right w:w="0" w:type="dxa"/>
        </w:tblCellMar>
        <w:tblLook w:val="0420" w:firstRow="1" w:lastRow="0" w:firstColumn="0" w:lastColumn="0" w:noHBand="0" w:noVBand="1"/>
      </w:tblPr>
      <w:tblGrid>
        <w:gridCol w:w="3093"/>
        <w:gridCol w:w="3239"/>
        <w:gridCol w:w="3380"/>
      </w:tblGrid>
      <w:tr w:rsidR="00662434" w:rsidRPr="00DC35F8" w14:paraId="41F99C3E" w14:textId="77777777" w:rsidTr="00DC35F8">
        <w:trPr>
          <w:trHeight w:val="1302"/>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CD499D8" w14:textId="77777777" w:rsidR="00662434" w:rsidRPr="00DC35F8" w:rsidRDefault="00662434" w:rsidP="00C50E6F">
            <w:pPr>
              <w:pStyle w:val="Header"/>
              <w:tabs>
                <w:tab w:val="left" w:pos="426"/>
              </w:tabs>
              <w:spacing w:after="80"/>
              <w:ind w:right="131"/>
              <w:jc w:val="center"/>
              <w:rPr>
                <w:rFonts w:ascii="Arial" w:hAnsi="Arial" w:cs="Arial"/>
                <w:sz w:val="24"/>
              </w:rPr>
            </w:pPr>
            <w:r w:rsidRPr="00DC35F8">
              <w:rPr>
                <w:rFonts w:ascii="Arial" w:hAnsi="Arial" w:cs="Arial"/>
                <w:bCs/>
                <w:sz w:val="24"/>
              </w:rPr>
              <w:t>Be processed fairly, lawfully and transparently</w:t>
            </w:r>
          </w:p>
        </w:tc>
        <w:tc>
          <w:tcPr>
            <w:tcW w:w="0" w:type="auto"/>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14:paraId="131EC42B" w14:textId="77777777" w:rsidR="00662434" w:rsidRPr="00DC35F8" w:rsidRDefault="00662434" w:rsidP="00C50E6F">
            <w:pPr>
              <w:pStyle w:val="Header"/>
              <w:spacing w:after="80"/>
              <w:ind w:right="90"/>
              <w:jc w:val="center"/>
              <w:rPr>
                <w:rFonts w:ascii="Arial" w:hAnsi="Arial" w:cs="Arial"/>
                <w:sz w:val="24"/>
              </w:rPr>
            </w:pPr>
            <w:r w:rsidRPr="00DC35F8">
              <w:rPr>
                <w:rFonts w:ascii="Arial" w:hAnsi="Arial" w:cs="Arial"/>
                <w:bCs/>
                <w:sz w:val="24"/>
              </w:rPr>
              <w:t>Obtained for a specified, explicit and legitimate purpose</w:t>
            </w:r>
          </w:p>
        </w:tc>
        <w:tc>
          <w:tcPr>
            <w:tcW w:w="0" w:type="auto"/>
            <w:tcBorders>
              <w:top w:val="single" w:sz="8" w:space="0" w:color="FFFFFF"/>
              <w:left w:val="single" w:sz="8" w:space="0" w:color="FFFFFF"/>
              <w:bottom w:val="single" w:sz="24" w:space="0" w:color="FFFFFF"/>
              <w:right w:val="single" w:sz="8" w:space="0" w:color="FFFFFF"/>
            </w:tcBorders>
            <w:shd w:val="clear" w:color="auto" w:fill="FFD966"/>
            <w:tcMar>
              <w:top w:w="72" w:type="dxa"/>
              <w:left w:w="144" w:type="dxa"/>
              <w:bottom w:w="72" w:type="dxa"/>
              <w:right w:w="144" w:type="dxa"/>
            </w:tcMar>
            <w:hideMark/>
          </w:tcPr>
          <w:p w14:paraId="1E587127" w14:textId="77777777" w:rsidR="00662434" w:rsidRPr="00DC35F8" w:rsidRDefault="00662434" w:rsidP="00C50E6F">
            <w:pPr>
              <w:pStyle w:val="Header"/>
              <w:tabs>
                <w:tab w:val="left" w:pos="426"/>
              </w:tabs>
              <w:spacing w:after="80"/>
              <w:ind w:left="92" w:right="90"/>
              <w:jc w:val="center"/>
              <w:rPr>
                <w:rFonts w:ascii="Arial" w:hAnsi="Arial" w:cs="Arial"/>
                <w:sz w:val="24"/>
              </w:rPr>
            </w:pPr>
            <w:r w:rsidRPr="00DC35F8">
              <w:rPr>
                <w:rFonts w:ascii="Arial" w:hAnsi="Arial" w:cs="Arial"/>
                <w:bCs/>
                <w:sz w:val="24"/>
              </w:rPr>
              <w:t>Be adequate, relevant and limited to what is necessary</w:t>
            </w:r>
          </w:p>
        </w:tc>
      </w:tr>
      <w:tr w:rsidR="00662434" w:rsidRPr="00662434" w14:paraId="06CCB21F" w14:textId="77777777" w:rsidTr="00DC35F8">
        <w:trPr>
          <w:trHeight w:val="1302"/>
        </w:trPr>
        <w:tc>
          <w:tcPr>
            <w:tcW w:w="0" w:type="auto"/>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hideMark/>
          </w:tcPr>
          <w:p w14:paraId="1FEBBD68" w14:textId="77777777" w:rsidR="00662434" w:rsidRPr="00662434" w:rsidRDefault="00662434" w:rsidP="00C50E6F">
            <w:pPr>
              <w:pStyle w:val="Header"/>
              <w:tabs>
                <w:tab w:val="left" w:pos="426"/>
              </w:tabs>
              <w:spacing w:after="80"/>
              <w:ind w:left="129" w:right="90"/>
              <w:jc w:val="center"/>
              <w:rPr>
                <w:rFonts w:ascii="Arial" w:hAnsi="Arial" w:cs="Arial"/>
                <w:sz w:val="24"/>
              </w:rPr>
            </w:pPr>
            <w:r w:rsidRPr="00662434">
              <w:rPr>
                <w:rFonts w:ascii="Arial" w:hAnsi="Arial" w:cs="Arial"/>
                <w:sz w:val="24"/>
              </w:rPr>
              <w:t>Be accurate and where necessary up to date</w:t>
            </w:r>
          </w:p>
        </w:tc>
        <w:tc>
          <w:tcPr>
            <w:tcW w:w="0" w:type="auto"/>
            <w:tcBorders>
              <w:top w:val="single" w:sz="24" w:space="0" w:color="FFFFFF"/>
              <w:left w:val="single" w:sz="8" w:space="0" w:color="FFFFFF"/>
              <w:bottom w:val="single" w:sz="8" w:space="0" w:color="FFFFFF"/>
              <w:right w:val="single" w:sz="8" w:space="0" w:color="FFFFFF"/>
            </w:tcBorders>
            <w:shd w:val="clear" w:color="auto" w:fill="7030A0"/>
            <w:tcMar>
              <w:top w:w="72" w:type="dxa"/>
              <w:left w:w="144" w:type="dxa"/>
              <w:bottom w:w="72" w:type="dxa"/>
              <w:right w:w="144" w:type="dxa"/>
            </w:tcMar>
            <w:hideMark/>
          </w:tcPr>
          <w:p w14:paraId="31CE122D" w14:textId="77777777" w:rsidR="00662434" w:rsidRPr="00662434" w:rsidRDefault="00662434" w:rsidP="00C50E6F">
            <w:pPr>
              <w:pStyle w:val="Header"/>
              <w:tabs>
                <w:tab w:val="left" w:pos="426"/>
              </w:tabs>
              <w:spacing w:after="80"/>
              <w:ind w:right="90"/>
              <w:jc w:val="center"/>
              <w:rPr>
                <w:rFonts w:ascii="Arial" w:hAnsi="Arial" w:cs="Arial"/>
                <w:sz w:val="24"/>
              </w:rPr>
            </w:pPr>
            <w:r w:rsidRPr="00662434">
              <w:rPr>
                <w:rFonts w:ascii="Arial" w:hAnsi="Arial" w:cs="Arial"/>
                <w:sz w:val="24"/>
              </w:rPr>
              <w:t>Not be kept longer than is necessary</w:t>
            </w:r>
          </w:p>
        </w:tc>
        <w:tc>
          <w:tcPr>
            <w:tcW w:w="0" w:type="auto"/>
            <w:tcBorders>
              <w:top w:val="single" w:sz="24" w:space="0" w:color="FFFFFF"/>
              <w:left w:val="single" w:sz="8" w:space="0" w:color="FFFFFF"/>
              <w:bottom w:val="single" w:sz="8" w:space="0" w:color="FFFFFF"/>
              <w:right w:val="single" w:sz="8" w:space="0" w:color="FFFFFF"/>
            </w:tcBorders>
            <w:shd w:val="clear" w:color="auto" w:fill="7F7F7F"/>
            <w:tcMar>
              <w:top w:w="72" w:type="dxa"/>
              <w:left w:w="144" w:type="dxa"/>
              <w:bottom w:w="72" w:type="dxa"/>
              <w:right w:w="144" w:type="dxa"/>
            </w:tcMar>
            <w:hideMark/>
          </w:tcPr>
          <w:p w14:paraId="499C288E" w14:textId="77777777" w:rsidR="00662434" w:rsidRPr="00662434" w:rsidRDefault="00662434" w:rsidP="00C50E6F">
            <w:pPr>
              <w:pStyle w:val="Header"/>
              <w:tabs>
                <w:tab w:val="left" w:pos="426"/>
              </w:tabs>
              <w:spacing w:after="80"/>
              <w:ind w:left="94" w:right="90"/>
              <w:jc w:val="center"/>
              <w:rPr>
                <w:rFonts w:ascii="Arial" w:hAnsi="Arial" w:cs="Arial"/>
                <w:sz w:val="24"/>
              </w:rPr>
            </w:pPr>
            <w:r w:rsidRPr="00662434">
              <w:rPr>
                <w:rFonts w:ascii="Arial" w:hAnsi="Arial" w:cs="Arial"/>
                <w:sz w:val="24"/>
              </w:rPr>
              <w:t>Be handled ensuring appropriate security</w:t>
            </w:r>
          </w:p>
        </w:tc>
      </w:tr>
    </w:tbl>
    <w:p w14:paraId="75D9FD44"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46D607C6"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1BF50A54" w14:textId="77777777" w:rsidR="00662434" w:rsidRPr="009D4312" w:rsidRDefault="00662434" w:rsidP="00DC35F8">
      <w:pPr>
        <w:pStyle w:val="Header"/>
        <w:tabs>
          <w:tab w:val="left" w:pos="426"/>
        </w:tabs>
        <w:spacing w:after="80"/>
        <w:ind w:left="-426" w:right="90"/>
        <w:jc w:val="both"/>
        <w:rPr>
          <w:rFonts w:ascii="Arial" w:hAnsi="Arial" w:cs="Arial"/>
          <w:b/>
          <w:sz w:val="24"/>
          <w:u w:val="single"/>
        </w:rPr>
      </w:pPr>
      <w:r w:rsidRPr="009D4312">
        <w:rPr>
          <w:rFonts w:ascii="Arial" w:hAnsi="Arial" w:cs="Arial"/>
          <w:b/>
          <w:sz w:val="24"/>
          <w:u w:val="single"/>
        </w:rPr>
        <w:t>Access and Use of Personal Information</w:t>
      </w:r>
    </w:p>
    <w:p w14:paraId="2299F25D"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06F395F5" w14:textId="77777777" w:rsidR="00662434" w:rsidRDefault="00662434" w:rsidP="00DC35F8">
      <w:pPr>
        <w:pStyle w:val="Header"/>
        <w:tabs>
          <w:tab w:val="left" w:pos="426"/>
        </w:tabs>
        <w:spacing w:after="80"/>
        <w:ind w:left="-426" w:right="90"/>
        <w:jc w:val="both"/>
        <w:rPr>
          <w:rFonts w:ascii="Arial" w:hAnsi="Arial" w:cs="Arial"/>
          <w:sz w:val="24"/>
        </w:rPr>
      </w:pPr>
      <w:r w:rsidRPr="00662434">
        <w:rPr>
          <w:rFonts w:ascii="Arial" w:hAnsi="Arial" w:cs="Arial"/>
          <w:sz w:val="24"/>
        </w:rPr>
        <w:t>Access and use of personal information held by the C</w:t>
      </w:r>
      <w:r>
        <w:rPr>
          <w:rFonts w:ascii="Arial" w:hAnsi="Arial" w:cs="Arial"/>
          <w:sz w:val="24"/>
        </w:rPr>
        <w:t>ompany</w:t>
      </w:r>
      <w:r w:rsidRPr="00662434">
        <w:rPr>
          <w:rFonts w:ascii="Arial" w:hAnsi="Arial" w:cs="Arial"/>
          <w:sz w:val="24"/>
        </w:rPr>
        <w:t>, is only permitted by emplo</w:t>
      </w:r>
      <w:r w:rsidR="00C50E6F">
        <w:rPr>
          <w:rFonts w:ascii="Arial" w:hAnsi="Arial" w:cs="Arial"/>
          <w:sz w:val="24"/>
        </w:rPr>
        <w:t>yees (temporary or permanent), m</w:t>
      </w:r>
      <w:r w:rsidRPr="00662434">
        <w:rPr>
          <w:rFonts w:ascii="Arial" w:hAnsi="Arial" w:cs="Arial"/>
          <w:sz w:val="24"/>
        </w:rPr>
        <w:t>embers, contractors, agents and anyone else processing information on our behalf, for the purpose of carrying out their official duties. Use or access for any other purpose is not allowed. Deliberate unauthorised use and access to copying, destruction or alteration of or interference with any personal information is strictly forbidden.</w:t>
      </w:r>
    </w:p>
    <w:p w14:paraId="49CC8602" w14:textId="77777777" w:rsidR="00DC35F8" w:rsidRPr="00662434" w:rsidRDefault="00DC35F8" w:rsidP="00DC35F8">
      <w:pPr>
        <w:pStyle w:val="Header"/>
        <w:tabs>
          <w:tab w:val="left" w:pos="426"/>
        </w:tabs>
        <w:spacing w:after="80"/>
        <w:ind w:left="-426" w:right="90"/>
        <w:jc w:val="both"/>
        <w:rPr>
          <w:rFonts w:ascii="Arial" w:hAnsi="Arial" w:cs="Arial"/>
          <w:sz w:val="24"/>
        </w:rPr>
      </w:pPr>
    </w:p>
    <w:p w14:paraId="463DE8CC" w14:textId="77777777" w:rsidR="00662434" w:rsidRPr="009D4312" w:rsidRDefault="00CD5E41" w:rsidP="00DC35F8">
      <w:pPr>
        <w:pStyle w:val="Header"/>
        <w:tabs>
          <w:tab w:val="left" w:pos="426"/>
        </w:tabs>
        <w:spacing w:after="80"/>
        <w:ind w:left="-426" w:right="90"/>
        <w:jc w:val="both"/>
        <w:rPr>
          <w:rFonts w:ascii="Arial" w:hAnsi="Arial" w:cs="Arial"/>
          <w:b/>
          <w:sz w:val="24"/>
          <w:u w:val="single"/>
        </w:rPr>
      </w:pPr>
      <w:r w:rsidRPr="009D4312">
        <w:rPr>
          <w:rFonts w:ascii="Arial" w:hAnsi="Arial" w:cs="Arial"/>
          <w:b/>
          <w:sz w:val="24"/>
          <w:u w:val="single"/>
        </w:rPr>
        <w:t>Collecting Personal Data</w:t>
      </w:r>
    </w:p>
    <w:p w14:paraId="5018AD6E"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5DC22E33" w14:textId="53173235" w:rsidR="00DC35F8" w:rsidRDefault="00662434" w:rsidP="00DC35F8">
      <w:pPr>
        <w:pStyle w:val="Header"/>
        <w:tabs>
          <w:tab w:val="left" w:pos="426"/>
        </w:tabs>
        <w:spacing w:after="80"/>
        <w:ind w:left="-426" w:right="90"/>
        <w:jc w:val="both"/>
        <w:rPr>
          <w:rFonts w:ascii="Arial" w:hAnsi="Arial" w:cs="Arial"/>
          <w:sz w:val="24"/>
        </w:rPr>
      </w:pPr>
      <w:r w:rsidRPr="00662434">
        <w:rPr>
          <w:rFonts w:ascii="Arial" w:hAnsi="Arial" w:cs="Arial"/>
          <w:sz w:val="24"/>
        </w:rPr>
        <w:t>When personal information is collecte</w:t>
      </w:r>
      <w:r w:rsidR="003C2DBD">
        <w:rPr>
          <w:rFonts w:ascii="Arial" w:hAnsi="Arial" w:cs="Arial"/>
          <w:sz w:val="24"/>
        </w:rPr>
        <w:t>d</w:t>
      </w:r>
      <w:r w:rsidRPr="00662434">
        <w:rPr>
          <w:rFonts w:ascii="Arial" w:hAnsi="Arial" w:cs="Arial"/>
          <w:sz w:val="24"/>
        </w:rPr>
        <w:t xml:space="preserve">, the ‘data subject’ (that is the person who the information is about) must be told. This is known as a Privacy Notice. </w:t>
      </w:r>
      <w:r w:rsidR="00DC35F8">
        <w:rPr>
          <w:rFonts w:ascii="Arial" w:hAnsi="Arial" w:cs="Arial"/>
          <w:sz w:val="24"/>
        </w:rPr>
        <w:t>Our</w:t>
      </w:r>
      <w:r w:rsidRPr="00662434">
        <w:rPr>
          <w:rFonts w:ascii="Arial" w:hAnsi="Arial" w:cs="Arial"/>
          <w:sz w:val="24"/>
        </w:rPr>
        <w:t xml:space="preserve"> Privacy Notice can be</w:t>
      </w:r>
      <w:r w:rsidR="003C2DBD">
        <w:rPr>
          <w:rFonts w:ascii="Arial" w:hAnsi="Arial" w:cs="Arial"/>
          <w:sz w:val="24"/>
        </w:rPr>
        <w:t xml:space="preserve"> found on the </w:t>
      </w:r>
      <w:r w:rsidR="00367436">
        <w:rPr>
          <w:rFonts w:ascii="Arial" w:hAnsi="Arial" w:cs="Arial"/>
          <w:sz w:val="24"/>
        </w:rPr>
        <w:t>school</w:t>
      </w:r>
      <w:r w:rsidR="00364126">
        <w:rPr>
          <w:rFonts w:ascii="Arial" w:hAnsi="Arial" w:cs="Arial"/>
          <w:sz w:val="24"/>
        </w:rPr>
        <w:t xml:space="preserve"> </w:t>
      </w:r>
      <w:proofErr w:type="spellStart"/>
      <w:proofErr w:type="gramStart"/>
      <w:r w:rsidR="00364126" w:rsidRPr="00106B8B">
        <w:rPr>
          <w:rFonts w:ascii="Arial" w:hAnsi="Arial" w:cs="Arial"/>
          <w:sz w:val="24"/>
          <w:highlight w:val="yellow"/>
        </w:rPr>
        <w:t>Website;</w:t>
      </w:r>
      <w:r w:rsidR="00C259A4" w:rsidRPr="00C259A4">
        <w:rPr>
          <w:rFonts w:ascii="Arial" w:hAnsi="Arial" w:cs="Arial"/>
          <w:sz w:val="24"/>
          <w:highlight w:val="yellow"/>
        </w:rPr>
        <w:t>TBC</w:t>
      </w:r>
      <w:proofErr w:type="spellEnd"/>
      <w:proofErr w:type="gramEnd"/>
    </w:p>
    <w:p w14:paraId="7D73412D" w14:textId="77777777" w:rsidR="00592A74" w:rsidRDefault="00592A74" w:rsidP="00DC35F8">
      <w:pPr>
        <w:pStyle w:val="Header"/>
        <w:tabs>
          <w:tab w:val="left" w:pos="426"/>
        </w:tabs>
        <w:spacing w:after="80"/>
        <w:ind w:left="-426" w:right="90"/>
        <w:jc w:val="both"/>
      </w:pPr>
    </w:p>
    <w:p w14:paraId="499855B5" w14:textId="35DF3FB0" w:rsidR="00662434" w:rsidRPr="00A54AB1" w:rsidRDefault="00592A74" w:rsidP="00DC35F8">
      <w:pPr>
        <w:pStyle w:val="Header"/>
        <w:tabs>
          <w:tab w:val="left" w:pos="426"/>
        </w:tabs>
        <w:spacing w:after="80"/>
        <w:ind w:left="-426" w:right="90"/>
        <w:jc w:val="both"/>
        <w:rPr>
          <w:rFonts w:ascii="Arial" w:hAnsi="Arial" w:cs="Arial"/>
          <w:sz w:val="24"/>
          <w:szCs w:val="24"/>
        </w:rPr>
      </w:pPr>
      <w:r w:rsidRPr="00C7400B">
        <w:rPr>
          <w:rFonts w:ascii="Arial" w:hAnsi="Arial" w:cs="Arial"/>
          <w:sz w:val="24"/>
          <w:szCs w:val="24"/>
        </w:rPr>
        <w:t>The school does not collect any biometric data e.g</w:t>
      </w:r>
      <w:r w:rsidR="00C259A4">
        <w:rPr>
          <w:rFonts w:ascii="Arial" w:hAnsi="Arial" w:cs="Arial"/>
          <w:sz w:val="24"/>
          <w:szCs w:val="24"/>
        </w:rPr>
        <w:t>.</w:t>
      </w:r>
      <w:r w:rsidRPr="00C7400B">
        <w:rPr>
          <w:rFonts w:ascii="Arial" w:hAnsi="Arial" w:cs="Arial"/>
          <w:sz w:val="24"/>
          <w:szCs w:val="24"/>
        </w:rPr>
        <w:t xml:space="preserve"> personal information about an individual’s physical or behavioural characteristics that can be used to identify that person, such as fingerprints, facial shape, retina and iris patterns, or hand measurements.</w:t>
      </w:r>
      <w:r w:rsidR="00C7400B" w:rsidRPr="00C7400B">
        <w:rPr>
          <w:rFonts w:ascii="Arial" w:hAnsi="Arial" w:cs="Arial"/>
          <w:sz w:val="24"/>
          <w:szCs w:val="24"/>
        </w:rPr>
        <w:t xml:space="preserve"> The</w:t>
      </w:r>
      <w:r w:rsidR="00C7400B">
        <w:rPr>
          <w:rFonts w:ascii="Arial" w:hAnsi="Arial" w:cs="Arial"/>
          <w:sz w:val="24"/>
          <w:szCs w:val="24"/>
        </w:rPr>
        <w:t xml:space="preserve"> school does use CCTV for security purposes, please see further information in this policy.</w:t>
      </w:r>
    </w:p>
    <w:p w14:paraId="741CCC0E" w14:textId="77777777" w:rsidR="00592A74" w:rsidRPr="00592A74" w:rsidRDefault="00592A74" w:rsidP="00DC35F8">
      <w:pPr>
        <w:pStyle w:val="Header"/>
        <w:tabs>
          <w:tab w:val="left" w:pos="426"/>
        </w:tabs>
        <w:spacing w:after="80"/>
        <w:ind w:left="-426" w:right="90"/>
        <w:jc w:val="both"/>
        <w:rPr>
          <w:rFonts w:ascii="Arial" w:hAnsi="Arial" w:cs="Arial"/>
          <w:color w:val="FF0000"/>
          <w:sz w:val="24"/>
          <w:szCs w:val="24"/>
        </w:rPr>
      </w:pPr>
    </w:p>
    <w:p w14:paraId="0FCD23FC" w14:textId="77777777" w:rsidR="00662434" w:rsidRPr="00662434" w:rsidRDefault="00662434" w:rsidP="00DC35F8">
      <w:pPr>
        <w:pStyle w:val="Header"/>
        <w:tabs>
          <w:tab w:val="left" w:pos="426"/>
        </w:tabs>
        <w:spacing w:after="80"/>
        <w:ind w:left="-426" w:right="90"/>
        <w:jc w:val="both"/>
        <w:rPr>
          <w:rFonts w:ascii="Arial" w:hAnsi="Arial" w:cs="Arial"/>
          <w:sz w:val="24"/>
        </w:rPr>
      </w:pPr>
      <w:r w:rsidRPr="00662434">
        <w:rPr>
          <w:rFonts w:ascii="Arial" w:hAnsi="Arial" w:cs="Arial"/>
          <w:sz w:val="24"/>
        </w:rPr>
        <w:t>Personal information collected, must be adequate, relevant and not excessive for the purpose of the collection. A person’s name and other identifying information should not be collected where anonymous information would suffice.</w:t>
      </w:r>
    </w:p>
    <w:p w14:paraId="4BEA276E"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70F7793B" w14:textId="77777777" w:rsidR="009D4312" w:rsidRDefault="00662434" w:rsidP="00DC35F8">
      <w:pPr>
        <w:pStyle w:val="Header"/>
        <w:tabs>
          <w:tab w:val="left" w:pos="426"/>
        </w:tabs>
        <w:spacing w:after="80"/>
        <w:ind w:left="-426" w:right="90"/>
        <w:jc w:val="both"/>
        <w:rPr>
          <w:rFonts w:ascii="Arial" w:hAnsi="Arial" w:cs="Arial"/>
          <w:sz w:val="24"/>
        </w:rPr>
      </w:pPr>
      <w:r w:rsidRPr="00662434">
        <w:rPr>
          <w:rFonts w:ascii="Arial" w:hAnsi="Arial" w:cs="Arial"/>
          <w:sz w:val="24"/>
        </w:rPr>
        <w:t>If the information is collected for one purpose, it cannot then be used for a different and unconnected purpose without the data subject’s consent unless there is another lawful basis for usin</w:t>
      </w:r>
      <w:r w:rsidR="003C2DBD">
        <w:rPr>
          <w:rFonts w:ascii="Arial" w:hAnsi="Arial" w:cs="Arial"/>
          <w:sz w:val="24"/>
        </w:rPr>
        <w:t>g the information (see</w:t>
      </w:r>
      <w:r w:rsidRPr="00662434">
        <w:rPr>
          <w:rFonts w:ascii="Arial" w:hAnsi="Arial" w:cs="Arial"/>
          <w:sz w:val="24"/>
        </w:rPr>
        <w:t xml:space="preserve"> below). It must be made clear to the ‘data subject’ all the purposes that their information may be used for </w:t>
      </w:r>
      <w:r w:rsidRPr="009D4312">
        <w:rPr>
          <w:rFonts w:ascii="Arial" w:hAnsi="Arial" w:cs="Arial"/>
          <w:sz w:val="24"/>
        </w:rPr>
        <w:t>at the time the information is collected.</w:t>
      </w:r>
    </w:p>
    <w:p w14:paraId="60F2B734" w14:textId="7F4E4D89" w:rsidR="009D4312" w:rsidRDefault="009D4312" w:rsidP="00DC35F8">
      <w:pPr>
        <w:pStyle w:val="Header"/>
        <w:tabs>
          <w:tab w:val="left" w:pos="426"/>
        </w:tabs>
        <w:spacing w:after="80"/>
        <w:ind w:left="-426" w:right="90"/>
        <w:jc w:val="both"/>
        <w:rPr>
          <w:rFonts w:ascii="Arial" w:hAnsi="Arial" w:cs="Arial"/>
          <w:sz w:val="24"/>
        </w:rPr>
      </w:pPr>
    </w:p>
    <w:p w14:paraId="5A6B3FF3" w14:textId="77777777" w:rsidR="00662434" w:rsidRPr="009D4312" w:rsidRDefault="00662434" w:rsidP="00DC35F8">
      <w:pPr>
        <w:pStyle w:val="Header"/>
        <w:tabs>
          <w:tab w:val="left" w:pos="426"/>
        </w:tabs>
        <w:spacing w:after="80"/>
        <w:ind w:left="-426" w:right="90"/>
        <w:jc w:val="both"/>
        <w:rPr>
          <w:rFonts w:ascii="Arial" w:hAnsi="Arial" w:cs="Arial"/>
          <w:sz w:val="24"/>
          <w:u w:val="single"/>
        </w:rPr>
      </w:pPr>
      <w:r w:rsidRPr="009D4312">
        <w:rPr>
          <w:rFonts w:ascii="Arial" w:hAnsi="Arial" w:cs="Arial"/>
          <w:b/>
          <w:sz w:val="24"/>
          <w:u w:val="single"/>
        </w:rPr>
        <w:t>Lawful Basis for Processing</w:t>
      </w:r>
    </w:p>
    <w:p w14:paraId="5F8122FE" w14:textId="77777777" w:rsidR="00662434" w:rsidRPr="00662434" w:rsidRDefault="00CD5E41" w:rsidP="00DC35F8">
      <w:pPr>
        <w:pStyle w:val="Header"/>
        <w:tabs>
          <w:tab w:val="left" w:pos="426"/>
        </w:tabs>
        <w:spacing w:after="80"/>
        <w:ind w:left="-426" w:right="90"/>
        <w:jc w:val="both"/>
        <w:rPr>
          <w:rFonts w:ascii="Arial" w:hAnsi="Arial" w:cs="Arial"/>
          <w:sz w:val="24"/>
        </w:rPr>
      </w:pPr>
      <w:r>
        <w:rPr>
          <w:rFonts w:ascii="Arial" w:hAnsi="Arial" w:cs="Arial"/>
          <w:sz w:val="24"/>
        </w:rPr>
        <w:t>When we process personal information, we will</w:t>
      </w:r>
      <w:r w:rsidR="00662434" w:rsidRPr="00662434">
        <w:rPr>
          <w:rFonts w:ascii="Arial" w:hAnsi="Arial" w:cs="Arial"/>
          <w:sz w:val="24"/>
        </w:rPr>
        <w:t xml:space="preserve"> have a lawful basis for doing so. GDPR provides a list of ‘conditions’ when we can process personal or ‘special category’ personal information.  This is contained within </w:t>
      </w:r>
      <w:r>
        <w:rPr>
          <w:rFonts w:ascii="Arial" w:hAnsi="Arial" w:cs="Arial"/>
          <w:sz w:val="24"/>
        </w:rPr>
        <w:t>Article 6 and Article 9 of the R</w:t>
      </w:r>
      <w:r w:rsidR="00C50E6F">
        <w:rPr>
          <w:rFonts w:ascii="Arial" w:hAnsi="Arial" w:cs="Arial"/>
          <w:sz w:val="24"/>
        </w:rPr>
        <w:t>egulations.</w:t>
      </w:r>
    </w:p>
    <w:p w14:paraId="782862AE" w14:textId="77777777" w:rsidR="00662434" w:rsidRPr="00662434" w:rsidRDefault="00662434" w:rsidP="00DC35F8">
      <w:pPr>
        <w:pStyle w:val="Header"/>
        <w:tabs>
          <w:tab w:val="left" w:pos="426"/>
        </w:tabs>
        <w:spacing w:after="80"/>
        <w:ind w:left="-426" w:right="90"/>
        <w:jc w:val="both"/>
        <w:rPr>
          <w:rFonts w:ascii="Arial" w:hAnsi="Arial" w:cs="Arial"/>
          <w:sz w:val="24"/>
        </w:rPr>
      </w:pPr>
      <w:r w:rsidRPr="00662434">
        <w:rPr>
          <w:rFonts w:ascii="Arial" w:hAnsi="Arial" w:cs="Arial"/>
          <w:sz w:val="24"/>
        </w:rPr>
        <w:t>The GDPR defines special category personal information as information relating to:</w:t>
      </w:r>
    </w:p>
    <w:p w14:paraId="405EA971"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0A973430" w14:textId="77777777" w:rsidR="00662434" w:rsidRPr="00662434" w:rsidRDefault="00C50E6F" w:rsidP="00DC35F8">
      <w:pPr>
        <w:pStyle w:val="Header"/>
        <w:numPr>
          <w:ilvl w:val="0"/>
          <w:numId w:val="2"/>
        </w:numPr>
        <w:tabs>
          <w:tab w:val="left" w:pos="426"/>
        </w:tabs>
        <w:spacing w:after="80"/>
        <w:ind w:left="-426" w:right="90" w:firstLine="284"/>
        <w:jc w:val="both"/>
        <w:rPr>
          <w:rFonts w:ascii="Arial" w:hAnsi="Arial" w:cs="Arial"/>
          <w:sz w:val="24"/>
        </w:rPr>
      </w:pPr>
      <w:r>
        <w:rPr>
          <w:rFonts w:ascii="Arial" w:hAnsi="Arial" w:cs="Arial"/>
          <w:sz w:val="24"/>
        </w:rPr>
        <w:t>r</w:t>
      </w:r>
      <w:r w:rsidR="00662434" w:rsidRPr="00662434">
        <w:rPr>
          <w:rFonts w:ascii="Arial" w:hAnsi="Arial" w:cs="Arial"/>
          <w:sz w:val="24"/>
        </w:rPr>
        <w:t>ace and ethnic origin</w:t>
      </w:r>
    </w:p>
    <w:p w14:paraId="65B9CAA2" w14:textId="77777777" w:rsidR="00662434" w:rsidRPr="00662434" w:rsidRDefault="00662434" w:rsidP="00DC35F8">
      <w:pPr>
        <w:pStyle w:val="Header"/>
        <w:numPr>
          <w:ilvl w:val="0"/>
          <w:numId w:val="2"/>
        </w:numPr>
        <w:tabs>
          <w:tab w:val="left" w:pos="426"/>
        </w:tabs>
        <w:spacing w:after="80"/>
        <w:ind w:left="-426" w:right="90" w:firstLine="284"/>
        <w:jc w:val="both"/>
        <w:rPr>
          <w:rFonts w:ascii="Arial" w:hAnsi="Arial" w:cs="Arial"/>
          <w:sz w:val="24"/>
        </w:rPr>
      </w:pPr>
      <w:r w:rsidRPr="00662434">
        <w:rPr>
          <w:rFonts w:ascii="Arial" w:hAnsi="Arial" w:cs="Arial"/>
          <w:sz w:val="24"/>
        </w:rPr>
        <w:t xml:space="preserve">political opinion </w:t>
      </w:r>
    </w:p>
    <w:p w14:paraId="239FA7B5" w14:textId="77777777" w:rsidR="00662434" w:rsidRPr="00662434" w:rsidRDefault="00662434" w:rsidP="00DC35F8">
      <w:pPr>
        <w:pStyle w:val="Header"/>
        <w:numPr>
          <w:ilvl w:val="0"/>
          <w:numId w:val="2"/>
        </w:numPr>
        <w:tabs>
          <w:tab w:val="left" w:pos="426"/>
        </w:tabs>
        <w:spacing w:after="80"/>
        <w:ind w:left="-426" w:right="90" w:firstLine="284"/>
        <w:jc w:val="both"/>
        <w:rPr>
          <w:rFonts w:ascii="Arial" w:hAnsi="Arial" w:cs="Arial"/>
          <w:sz w:val="24"/>
        </w:rPr>
      </w:pPr>
      <w:r w:rsidRPr="00662434">
        <w:rPr>
          <w:rFonts w:ascii="Arial" w:hAnsi="Arial" w:cs="Arial"/>
          <w:sz w:val="24"/>
        </w:rPr>
        <w:t>religious or philosophical beliefs</w:t>
      </w:r>
    </w:p>
    <w:p w14:paraId="3EF19216" w14:textId="77777777" w:rsidR="00662434" w:rsidRPr="00662434" w:rsidRDefault="00662434" w:rsidP="00DC35F8">
      <w:pPr>
        <w:pStyle w:val="Header"/>
        <w:numPr>
          <w:ilvl w:val="0"/>
          <w:numId w:val="2"/>
        </w:numPr>
        <w:tabs>
          <w:tab w:val="left" w:pos="426"/>
        </w:tabs>
        <w:spacing w:after="80"/>
        <w:ind w:left="-426" w:right="90" w:firstLine="284"/>
        <w:jc w:val="both"/>
        <w:rPr>
          <w:rFonts w:ascii="Arial" w:hAnsi="Arial" w:cs="Arial"/>
          <w:sz w:val="24"/>
        </w:rPr>
      </w:pPr>
      <w:r w:rsidRPr="00662434">
        <w:rPr>
          <w:rFonts w:ascii="Arial" w:hAnsi="Arial" w:cs="Arial"/>
          <w:sz w:val="24"/>
        </w:rPr>
        <w:t>trade union membership</w:t>
      </w:r>
    </w:p>
    <w:p w14:paraId="547E2CD5" w14:textId="77777777" w:rsidR="00662434" w:rsidRPr="00662434" w:rsidRDefault="00662434" w:rsidP="00DC35F8">
      <w:pPr>
        <w:pStyle w:val="Header"/>
        <w:numPr>
          <w:ilvl w:val="0"/>
          <w:numId w:val="2"/>
        </w:numPr>
        <w:tabs>
          <w:tab w:val="left" w:pos="426"/>
        </w:tabs>
        <w:spacing w:after="80"/>
        <w:ind w:left="-426" w:right="90" w:firstLine="284"/>
        <w:jc w:val="both"/>
        <w:rPr>
          <w:rFonts w:ascii="Arial" w:hAnsi="Arial" w:cs="Arial"/>
          <w:sz w:val="24"/>
        </w:rPr>
      </w:pPr>
      <w:r w:rsidRPr="00662434">
        <w:rPr>
          <w:rFonts w:ascii="Arial" w:hAnsi="Arial" w:cs="Arial"/>
          <w:sz w:val="24"/>
        </w:rPr>
        <w:t>processing of genetic/biometric data to uniquely identifying a person</w:t>
      </w:r>
    </w:p>
    <w:p w14:paraId="078AD53A" w14:textId="77777777" w:rsidR="00662434" w:rsidRPr="00662434" w:rsidRDefault="00662434" w:rsidP="00DC35F8">
      <w:pPr>
        <w:pStyle w:val="Header"/>
        <w:numPr>
          <w:ilvl w:val="0"/>
          <w:numId w:val="2"/>
        </w:numPr>
        <w:tabs>
          <w:tab w:val="left" w:pos="426"/>
        </w:tabs>
        <w:spacing w:after="80"/>
        <w:ind w:left="-426" w:right="90" w:firstLine="284"/>
        <w:jc w:val="both"/>
        <w:rPr>
          <w:rFonts w:ascii="Arial" w:hAnsi="Arial" w:cs="Arial"/>
          <w:sz w:val="24"/>
        </w:rPr>
      </w:pPr>
      <w:r w:rsidRPr="00662434">
        <w:rPr>
          <w:rFonts w:ascii="Arial" w:hAnsi="Arial" w:cs="Arial"/>
          <w:sz w:val="24"/>
        </w:rPr>
        <w:t xml:space="preserve">physical or mental health or medical condition; </w:t>
      </w:r>
    </w:p>
    <w:p w14:paraId="7422D07C" w14:textId="77777777" w:rsidR="00662434" w:rsidRPr="00662434" w:rsidRDefault="00662434" w:rsidP="00DC35F8">
      <w:pPr>
        <w:pStyle w:val="Header"/>
        <w:numPr>
          <w:ilvl w:val="0"/>
          <w:numId w:val="2"/>
        </w:numPr>
        <w:tabs>
          <w:tab w:val="left" w:pos="426"/>
        </w:tabs>
        <w:spacing w:after="80"/>
        <w:ind w:left="-426" w:right="90" w:firstLine="284"/>
        <w:jc w:val="both"/>
        <w:rPr>
          <w:rFonts w:ascii="Arial" w:hAnsi="Arial" w:cs="Arial"/>
          <w:sz w:val="24"/>
        </w:rPr>
      </w:pPr>
      <w:r w:rsidRPr="00662434">
        <w:rPr>
          <w:rFonts w:ascii="Arial" w:hAnsi="Arial" w:cs="Arial"/>
          <w:sz w:val="24"/>
        </w:rPr>
        <w:t xml:space="preserve">sexual life </w:t>
      </w:r>
    </w:p>
    <w:p w14:paraId="76A50AA6"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349667D5" w14:textId="77777777" w:rsidR="00662434" w:rsidRPr="00662434" w:rsidRDefault="00A270EE" w:rsidP="00DC35F8">
      <w:pPr>
        <w:pStyle w:val="Header"/>
        <w:tabs>
          <w:tab w:val="left" w:pos="426"/>
        </w:tabs>
        <w:spacing w:after="80"/>
        <w:ind w:left="-426" w:right="90"/>
        <w:jc w:val="both"/>
        <w:rPr>
          <w:rFonts w:ascii="Arial" w:hAnsi="Arial" w:cs="Arial"/>
          <w:sz w:val="24"/>
        </w:rPr>
      </w:pPr>
      <w:r>
        <w:rPr>
          <w:rFonts w:ascii="Arial" w:hAnsi="Arial" w:cs="Arial"/>
          <w:sz w:val="24"/>
        </w:rPr>
        <w:t>Whenever we process</w:t>
      </w:r>
      <w:r w:rsidR="00662434" w:rsidRPr="00662434">
        <w:rPr>
          <w:rFonts w:ascii="Arial" w:hAnsi="Arial" w:cs="Arial"/>
          <w:sz w:val="24"/>
        </w:rPr>
        <w:t xml:space="preserve"> personal information, it must be able to satisfy at least one of the conditions in A</w:t>
      </w:r>
      <w:r w:rsidR="00C50E6F">
        <w:rPr>
          <w:rFonts w:ascii="Arial" w:hAnsi="Arial" w:cs="Arial"/>
          <w:sz w:val="24"/>
        </w:rPr>
        <w:t>rticle 6 of the GDPR and when we process</w:t>
      </w:r>
      <w:r w:rsidR="00662434" w:rsidRPr="00662434">
        <w:rPr>
          <w:rFonts w:ascii="Arial" w:hAnsi="Arial" w:cs="Arial"/>
          <w:sz w:val="24"/>
        </w:rPr>
        <w:t xml:space="preserve"> ‘special category’ personal information; it must be able to satisfy at least one of the conditions in Article 9 of the GDPR as well.</w:t>
      </w:r>
    </w:p>
    <w:p w14:paraId="091A3504" w14:textId="77777777" w:rsidR="00662434" w:rsidRPr="00662434" w:rsidRDefault="00662434" w:rsidP="00DC35F8">
      <w:pPr>
        <w:pStyle w:val="Header"/>
        <w:tabs>
          <w:tab w:val="left" w:pos="426"/>
        </w:tabs>
        <w:spacing w:after="80"/>
        <w:ind w:left="-426" w:right="90"/>
        <w:jc w:val="both"/>
        <w:rPr>
          <w:rFonts w:ascii="Arial" w:hAnsi="Arial" w:cs="Arial"/>
          <w:sz w:val="24"/>
        </w:rPr>
      </w:pPr>
    </w:p>
    <w:p w14:paraId="4D709DBD" w14:textId="77777777" w:rsidR="00662434" w:rsidRPr="00662434" w:rsidRDefault="00A270EE" w:rsidP="00DC35F8">
      <w:pPr>
        <w:pStyle w:val="Header"/>
        <w:tabs>
          <w:tab w:val="left" w:pos="426"/>
        </w:tabs>
        <w:spacing w:after="80"/>
        <w:ind w:left="-426" w:right="90"/>
        <w:jc w:val="both"/>
        <w:rPr>
          <w:rFonts w:ascii="Arial" w:hAnsi="Arial" w:cs="Arial"/>
          <w:sz w:val="24"/>
        </w:rPr>
      </w:pPr>
      <w:r>
        <w:rPr>
          <w:rFonts w:ascii="Arial" w:hAnsi="Arial" w:cs="Arial"/>
          <w:sz w:val="24"/>
        </w:rPr>
        <w:t>We</w:t>
      </w:r>
      <w:r w:rsidR="00662434" w:rsidRPr="00662434">
        <w:rPr>
          <w:rFonts w:ascii="Arial" w:hAnsi="Arial" w:cs="Arial"/>
          <w:sz w:val="24"/>
        </w:rPr>
        <w:t xml:space="preserve"> can process personal information if it has the data subject’s consent (thi</w:t>
      </w:r>
      <w:r w:rsidR="00C50E6F">
        <w:rPr>
          <w:rFonts w:ascii="Arial" w:hAnsi="Arial" w:cs="Arial"/>
          <w:sz w:val="24"/>
        </w:rPr>
        <w:t>s needs to be ‘explicit’ when we process</w:t>
      </w:r>
      <w:r w:rsidR="00662434" w:rsidRPr="00662434">
        <w:rPr>
          <w:rFonts w:ascii="Arial" w:hAnsi="Arial" w:cs="Arial"/>
          <w:sz w:val="24"/>
        </w:rPr>
        <w:t xml:space="preserve"> sensitive personal information). In order for consent to be valid it must be ‘fully informed’ which means the person giving consent must understand what they are consenting to and what the consequences are if they give or refuse consent.  Consent must not be obtained through coercion or under duress and should be recorded. </w:t>
      </w:r>
    </w:p>
    <w:p w14:paraId="746039D8" w14:textId="77777777" w:rsidR="00662434" w:rsidRDefault="00662434" w:rsidP="00DC35F8">
      <w:pPr>
        <w:pStyle w:val="Header"/>
        <w:tabs>
          <w:tab w:val="left" w:pos="426"/>
        </w:tabs>
        <w:spacing w:after="80"/>
        <w:ind w:left="-426" w:right="90"/>
        <w:jc w:val="both"/>
        <w:rPr>
          <w:rFonts w:ascii="Arial" w:hAnsi="Arial" w:cs="Arial"/>
          <w:sz w:val="24"/>
        </w:rPr>
      </w:pPr>
    </w:p>
    <w:p w14:paraId="2A97F9AC"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1463BA">
        <w:rPr>
          <w:rFonts w:ascii="Arial" w:hAnsi="Arial" w:cs="Arial"/>
          <w:b/>
          <w:bCs/>
          <w:sz w:val="24"/>
          <w:u w:val="single"/>
        </w:rPr>
        <w:t>Sharing personal data</w:t>
      </w:r>
      <w:r w:rsidR="0086036E" w:rsidRPr="001463BA">
        <w:rPr>
          <w:rFonts w:ascii="Arial" w:hAnsi="Arial" w:cs="Arial"/>
          <w:b/>
          <w:bCs/>
          <w:sz w:val="24"/>
          <w:u w:val="single"/>
        </w:rPr>
        <w:t>/information sharing</w:t>
      </w:r>
    </w:p>
    <w:p w14:paraId="23520C09"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We will not normally share personal data with anyone else, but may do so where: </w:t>
      </w:r>
    </w:p>
    <w:p w14:paraId="1DA472DD" w14:textId="77777777" w:rsidR="00CD5E41" w:rsidRPr="00CD5E41" w:rsidRDefault="00CD5E41" w:rsidP="00DC35F8">
      <w:pPr>
        <w:pStyle w:val="Header"/>
        <w:numPr>
          <w:ilvl w:val="0"/>
          <w:numId w:val="3"/>
        </w:numPr>
        <w:tabs>
          <w:tab w:val="left" w:pos="426"/>
        </w:tabs>
        <w:spacing w:after="80"/>
        <w:ind w:left="0" w:right="90" w:hanging="426"/>
        <w:jc w:val="both"/>
        <w:rPr>
          <w:rFonts w:ascii="Arial" w:hAnsi="Arial" w:cs="Arial"/>
          <w:sz w:val="24"/>
        </w:rPr>
      </w:pPr>
      <w:r w:rsidRPr="00CD5E41">
        <w:rPr>
          <w:rFonts w:ascii="Arial" w:hAnsi="Arial" w:cs="Arial"/>
          <w:sz w:val="24"/>
        </w:rPr>
        <w:t xml:space="preserve">There is an issue with a </w:t>
      </w:r>
      <w:r w:rsidR="00C50E6F">
        <w:rPr>
          <w:rFonts w:ascii="Arial" w:hAnsi="Arial" w:cs="Arial"/>
          <w:sz w:val="24"/>
        </w:rPr>
        <w:t>student</w:t>
      </w:r>
      <w:r w:rsidRPr="00CD5E41">
        <w:rPr>
          <w:rFonts w:ascii="Arial" w:hAnsi="Arial" w:cs="Arial"/>
          <w:sz w:val="24"/>
        </w:rPr>
        <w:t xml:space="preserve"> or parent/carer that puts the safety of our staff at risk </w:t>
      </w:r>
    </w:p>
    <w:p w14:paraId="48D74799" w14:textId="77777777" w:rsidR="00CD5E41" w:rsidRPr="00CD5E41" w:rsidRDefault="00CD5E41" w:rsidP="00DC35F8">
      <w:pPr>
        <w:pStyle w:val="Header"/>
        <w:numPr>
          <w:ilvl w:val="0"/>
          <w:numId w:val="3"/>
        </w:numPr>
        <w:tabs>
          <w:tab w:val="left" w:pos="426"/>
        </w:tabs>
        <w:spacing w:after="80"/>
        <w:ind w:left="0" w:right="90" w:hanging="426"/>
        <w:jc w:val="both"/>
        <w:rPr>
          <w:rFonts w:ascii="Arial" w:hAnsi="Arial" w:cs="Arial"/>
          <w:sz w:val="24"/>
        </w:rPr>
      </w:pPr>
      <w:r w:rsidRPr="00CD5E41">
        <w:rPr>
          <w:rFonts w:ascii="Arial" w:hAnsi="Arial" w:cs="Arial"/>
          <w:sz w:val="24"/>
        </w:rPr>
        <w:t xml:space="preserve">We need to liaise with other agencies – we will seek consent as necessary before doing this </w:t>
      </w:r>
    </w:p>
    <w:p w14:paraId="05E2A515" w14:textId="77777777" w:rsidR="00CD5E41" w:rsidRPr="00CD5E41" w:rsidRDefault="00CD5E41" w:rsidP="00DC35F8">
      <w:pPr>
        <w:pStyle w:val="Header"/>
        <w:numPr>
          <w:ilvl w:val="0"/>
          <w:numId w:val="3"/>
        </w:numPr>
        <w:tabs>
          <w:tab w:val="left" w:pos="426"/>
        </w:tabs>
        <w:spacing w:after="80"/>
        <w:ind w:left="0" w:right="90" w:hanging="426"/>
        <w:jc w:val="both"/>
        <w:rPr>
          <w:rFonts w:ascii="Arial" w:hAnsi="Arial" w:cs="Arial"/>
          <w:sz w:val="24"/>
        </w:rPr>
      </w:pPr>
      <w:r w:rsidRPr="00CD5E41">
        <w:rPr>
          <w:rFonts w:ascii="Arial" w:hAnsi="Arial" w:cs="Arial"/>
          <w:sz w:val="24"/>
        </w:rPr>
        <w:t xml:space="preserve">Our suppliers or contractors need data to enable us to provide services to our staff and pupils – for example, IT companies. When doing this, we will: </w:t>
      </w:r>
    </w:p>
    <w:p w14:paraId="62E3CAB4" w14:textId="77777777" w:rsidR="00CD5E41" w:rsidRPr="00CD5E41" w:rsidRDefault="00CD5E41" w:rsidP="00C50E6F">
      <w:pPr>
        <w:pStyle w:val="Header"/>
        <w:numPr>
          <w:ilvl w:val="1"/>
          <w:numId w:val="3"/>
        </w:numPr>
        <w:tabs>
          <w:tab w:val="left" w:pos="426"/>
        </w:tabs>
        <w:spacing w:after="80"/>
        <w:ind w:right="90"/>
        <w:jc w:val="both"/>
        <w:rPr>
          <w:rFonts w:ascii="Arial" w:hAnsi="Arial" w:cs="Arial"/>
          <w:sz w:val="24"/>
        </w:rPr>
      </w:pPr>
      <w:r w:rsidRPr="00CD5E41">
        <w:rPr>
          <w:rFonts w:ascii="Arial" w:hAnsi="Arial" w:cs="Arial"/>
          <w:sz w:val="24"/>
        </w:rPr>
        <w:t xml:space="preserve">Only appoint suppliers or contractors which can provide sufficient guarantees that they comply with data protection law </w:t>
      </w:r>
    </w:p>
    <w:p w14:paraId="57E43E72" w14:textId="77777777" w:rsidR="00CD5E41" w:rsidRPr="00CD5E41" w:rsidRDefault="00CD5E41" w:rsidP="00C50E6F">
      <w:pPr>
        <w:pStyle w:val="Header"/>
        <w:numPr>
          <w:ilvl w:val="1"/>
          <w:numId w:val="3"/>
        </w:numPr>
        <w:tabs>
          <w:tab w:val="left" w:pos="426"/>
        </w:tabs>
        <w:spacing w:after="80"/>
        <w:ind w:right="90"/>
        <w:jc w:val="both"/>
        <w:rPr>
          <w:rFonts w:ascii="Arial" w:hAnsi="Arial" w:cs="Arial"/>
          <w:sz w:val="24"/>
        </w:rPr>
      </w:pPr>
      <w:r w:rsidRPr="00CD5E41">
        <w:rPr>
          <w:rFonts w:ascii="Arial" w:hAnsi="Arial" w:cs="Arial"/>
          <w:sz w:val="24"/>
        </w:rPr>
        <w:lastRenderedPageBreak/>
        <w:t xml:space="preserve">Establish a data sharing agreement with the supplier or contractor, either in the contract or as a standalone agreement, to ensure the fair and lawful processing of any personal data we share </w:t>
      </w:r>
    </w:p>
    <w:p w14:paraId="6A3C7A32" w14:textId="77777777" w:rsidR="00CD5E41" w:rsidRPr="00CD5E41" w:rsidRDefault="00CD5E41" w:rsidP="00C50E6F">
      <w:pPr>
        <w:pStyle w:val="Header"/>
        <w:numPr>
          <w:ilvl w:val="1"/>
          <w:numId w:val="3"/>
        </w:numPr>
        <w:tabs>
          <w:tab w:val="left" w:pos="426"/>
        </w:tabs>
        <w:spacing w:after="80"/>
        <w:ind w:right="90"/>
        <w:jc w:val="both"/>
        <w:rPr>
          <w:rFonts w:ascii="Arial" w:hAnsi="Arial" w:cs="Arial"/>
          <w:sz w:val="24"/>
        </w:rPr>
      </w:pPr>
      <w:r w:rsidRPr="00CD5E41">
        <w:rPr>
          <w:rFonts w:ascii="Arial" w:hAnsi="Arial" w:cs="Arial"/>
          <w:sz w:val="24"/>
        </w:rPr>
        <w:t xml:space="preserve">Only share data that the supplier or contractor needs to carry out their service, and information necessary to keep them safe while working with us </w:t>
      </w:r>
    </w:p>
    <w:p w14:paraId="2D28C7C0"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1083E6B2" w14:textId="77777777" w:rsid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We will also share personal data with law enforcement and government bodies where we are legally required to do so, including for: </w:t>
      </w:r>
    </w:p>
    <w:p w14:paraId="2F35FB41" w14:textId="77777777" w:rsidR="00DC35F8" w:rsidRPr="00CD5E41" w:rsidRDefault="00DC35F8" w:rsidP="00DC35F8">
      <w:pPr>
        <w:pStyle w:val="Header"/>
        <w:tabs>
          <w:tab w:val="left" w:pos="426"/>
        </w:tabs>
        <w:spacing w:after="80"/>
        <w:ind w:left="-426" w:right="90"/>
        <w:jc w:val="both"/>
        <w:rPr>
          <w:rFonts w:ascii="Arial" w:hAnsi="Arial" w:cs="Arial"/>
          <w:sz w:val="24"/>
        </w:rPr>
      </w:pPr>
    </w:p>
    <w:p w14:paraId="44F4B61E" w14:textId="77777777" w:rsidR="00CD5E41" w:rsidRPr="00CD5E41" w:rsidRDefault="00CD5E41" w:rsidP="00DC35F8">
      <w:pPr>
        <w:pStyle w:val="Header"/>
        <w:numPr>
          <w:ilvl w:val="0"/>
          <w:numId w:val="4"/>
        </w:numPr>
        <w:tabs>
          <w:tab w:val="left" w:pos="426"/>
        </w:tabs>
        <w:spacing w:after="80"/>
        <w:ind w:left="0" w:right="90"/>
        <w:jc w:val="both"/>
        <w:rPr>
          <w:rFonts w:ascii="Arial" w:hAnsi="Arial" w:cs="Arial"/>
          <w:sz w:val="24"/>
        </w:rPr>
      </w:pPr>
      <w:r w:rsidRPr="00CD5E41">
        <w:rPr>
          <w:rFonts w:ascii="Arial" w:hAnsi="Arial" w:cs="Arial"/>
          <w:sz w:val="24"/>
        </w:rPr>
        <w:t xml:space="preserve">The prevention or detection of crime and/or fraud </w:t>
      </w:r>
    </w:p>
    <w:p w14:paraId="7AFB7E01" w14:textId="77777777" w:rsidR="00CD5E41" w:rsidRPr="00CD5E41" w:rsidRDefault="00CD5E41" w:rsidP="00DC35F8">
      <w:pPr>
        <w:pStyle w:val="Header"/>
        <w:numPr>
          <w:ilvl w:val="0"/>
          <w:numId w:val="4"/>
        </w:numPr>
        <w:tabs>
          <w:tab w:val="left" w:pos="426"/>
        </w:tabs>
        <w:spacing w:after="80"/>
        <w:ind w:left="0" w:right="90"/>
        <w:jc w:val="both"/>
        <w:rPr>
          <w:rFonts w:ascii="Arial" w:hAnsi="Arial" w:cs="Arial"/>
          <w:sz w:val="24"/>
        </w:rPr>
      </w:pPr>
      <w:r w:rsidRPr="00CD5E41">
        <w:rPr>
          <w:rFonts w:ascii="Arial" w:hAnsi="Arial" w:cs="Arial"/>
          <w:sz w:val="24"/>
        </w:rPr>
        <w:t xml:space="preserve">The apprehension or prosecution of offenders </w:t>
      </w:r>
    </w:p>
    <w:p w14:paraId="1D1DD5CA" w14:textId="77777777" w:rsidR="00CD5E41" w:rsidRPr="00CD5E41" w:rsidRDefault="00CD5E41" w:rsidP="00DC35F8">
      <w:pPr>
        <w:pStyle w:val="Header"/>
        <w:numPr>
          <w:ilvl w:val="0"/>
          <w:numId w:val="4"/>
        </w:numPr>
        <w:tabs>
          <w:tab w:val="left" w:pos="426"/>
        </w:tabs>
        <w:spacing w:after="80"/>
        <w:ind w:left="0" w:right="90"/>
        <w:jc w:val="both"/>
        <w:rPr>
          <w:rFonts w:ascii="Arial" w:hAnsi="Arial" w:cs="Arial"/>
          <w:sz w:val="24"/>
        </w:rPr>
      </w:pPr>
      <w:r w:rsidRPr="00CD5E41">
        <w:rPr>
          <w:rFonts w:ascii="Arial" w:hAnsi="Arial" w:cs="Arial"/>
          <w:sz w:val="24"/>
        </w:rPr>
        <w:t xml:space="preserve">The assessment or collection of tax owed to HMRC </w:t>
      </w:r>
    </w:p>
    <w:p w14:paraId="1C9F6FBD" w14:textId="77777777" w:rsidR="00CD5E41" w:rsidRPr="00CD5E41" w:rsidRDefault="00CD5E41" w:rsidP="00DC35F8">
      <w:pPr>
        <w:pStyle w:val="Header"/>
        <w:numPr>
          <w:ilvl w:val="0"/>
          <w:numId w:val="4"/>
        </w:numPr>
        <w:tabs>
          <w:tab w:val="left" w:pos="426"/>
        </w:tabs>
        <w:spacing w:after="80"/>
        <w:ind w:left="0" w:right="90"/>
        <w:jc w:val="both"/>
        <w:rPr>
          <w:rFonts w:ascii="Arial" w:hAnsi="Arial" w:cs="Arial"/>
          <w:sz w:val="24"/>
        </w:rPr>
      </w:pPr>
      <w:r w:rsidRPr="00CD5E41">
        <w:rPr>
          <w:rFonts w:ascii="Arial" w:hAnsi="Arial" w:cs="Arial"/>
          <w:sz w:val="24"/>
        </w:rPr>
        <w:t xml:space="preserve">In connection with legal proceedings </w:t>
      </w:r>
    </w:p>
    <w:p w14:paraId="2B8E78D5" w14:textId="77777777" w:rsidR="00CD5E41" w:rsidRPr="00CD5E41" w:rsidRDefault="00CD5E41" w:rsidP="00DC35F8">
      <w:pPr>
        <w:pStyle w:val="Header"/>
        <w:numPr>
          <w:ilvl w:val="0"/>
          <w:numId w:val="4"/>
        </w:numPr>
        <w:tabs>
          <w:tab w:val="left" w:pos="426"/>
        </w:tabs>
        <w:spacing w:after="80"/>
        <w:ind w:left="0" w:right="90"/>
        <w:jc w:val="both"/>
        <w:rPr>
          <w:rFonts w:ascii="Arial" w:hAnsi="Arial" w:cs="Arial"/>
          <w:sz w:val="24"/>
        </w:rPr>
      </w:pPr>
      <w:r w:rsidRPr="00CD5E41">
        <w:rPr>
          <w:rFonts w:ascii="Arial" w:hAnsi="Arial" w:cs="Arial"/>
          <w:sz w:val="24"/>
        </w:rPr>
        <w:t xml:space="preserve">Where the disclosure is required to satisfy our safeguarding obligations </w:t>
      </w:r>
    </w:p>
    <w:p w14:paraId="13BE4EAF" w14:textId="77777777" w:rsidR="00CD5E41" w:rsidRPr="00CD5E41" w:rsidRDefault="00CD5E41" w:rsidP="00DC35F8">
      <w:pPr>
        <w:pStyle w:val="Header"/>
        <w:numPr>
          <w:ilvl w:val="0"/>
          <w:numId w:val="4"/>
        </w:numPr>
        <w:tabs>
          <w:tab w:val="left" w:pos="426"/>
        </w:tabs>
        <w:spacing w:after="80"/>
        <w:ind w:left="0" w:right="90"/>
        <w:jc w:val="both"/>
        <w:rPr>
          <w:rFonts w:ascii="Arial" w:hAnsi="Arial" w:cs="Arial"/>
          <w:sz w:val="24"/>
        </w:rPr>
      </w:pPr>
      <w:r w:rsidRPr="00CD5E41">
        <w:rPr>
          <w:rFonts w:ascii="Arial" w:hAnsi="Arial" w:cs="Arial"/>
          <w:sz w:val="24"/>
        </w:rPr>
        <w:t xml:space="preserve">Research and statistical purposes, as long as personal data is sufficiently anonymised or consent has been provided </w:t>
      </w:r>
    </w:p>
    <w:p w14:paraId="06DD581C"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7489D70D"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We may also share personal data with emergency services and local authorities to help them to respond to an emergency situation that affects any of our </w:t>
      </w:r>
      <w:r w:rsidR="00C50E6F">
        <w:rPr>
          <w:rFonts w:ascii="Arial" w:hAnsi="Arial" w:cs="Arial"/>
          <w:sz w:val="24"/>
        </w:rPr>
        <w:t>students</w:t>
      </w:r>
      <w:r w:rsidRPr="00CD5E41">
        <w:rPr>
          <w:rFonts w:ascii="Arial" w:hAnsi="Arial" w:cs="Arial"/>
          <w:sz w:val="24"/>
        </w:rPr>
        <w:t xml:space="preserve"> or staff. </w:t>
      </w:r>
    </w:p>
    <w:p w14:paraId="670C065B" w14:textId="77777777" w:rsidR="00DC35F8" w:rsidRDefault="00DC35F8" w:rsidP="00DC35F8">
      <w:pPr>
        <w:pStyle w:val="Header"/>
        <w:tabs>
          <w:tab w:val="left" w:pos="426"/>
        </w:tabs>
        <w:spacing w:after="80"/>
        <w:ind w:left="-426" w:right="90"/>
        <w:jc w:val="both"/>
        <w:rPr>
          <w:rFonts w:ascii="Arial" w:hAnsi="Arial" w:cs="Arial"/>
          <w:b/>
          <w:bCs/>
          <w:sz w:val="24"/>
          <w:u w:val="single"/>
        </w:rPr>
      </w:pPr>
    </w:p>
    <w:p w14:paraId="535CBBFB" w14:textId="77777777" w:rsidR="00CD5E41" w:rsidRDefault="00CD5E41" w:rsidP="00DC35F8">
      <w:pPr>
        <w:pStyle w:val="Header"/>
        <w:tabs>
          <w:tab w:val="left" w:pos="426"/>
        </w:tabs>
        <w:spacing w:after="80"/>
        <w:ind w:left="-426" w:right="90"/>
        <w:jc w:val="both"/>
        <w:rPr>
          <w:rFonts w:ascii="Arial" w:hAnsi="Arial" w:cs="Arial"/>
          <w:b/>
          <w:bCs/>
          <w:sz w:val="24"/>
          <w:u w:val="single"/>
        </w:rPr>
      </w:pPr>
      <w:r w:rsidRPr="009D4312">
        <w:rPr>
          <w:rFonts w:ascii="Arial" w:hAnsi="Arial" w:cs="Arial"/>
          <w:b/>
          <w:bCs/>
          <w:sz w:val="24"/>
          <w:u w:val="single"/>
        </w:rPr>
        <w:t xml:space="preserve">Subject access requests and other rights of individuals </w:t>
      </w:r>
    </w:p>
    <w:p w14:paraId="27A46DBE" w14:textId="77777777" w:rsidR="009D4312" w:rsidRPr="009D4312" w:rsidRDefault="009D4312" w:rsidP="00DC35F8">
      <w:pPr>
        <w:pStyle w:val="Header"/>
        <w:tabs>
          <w:tab w:val="left" w:pos="426"/>
        </w:tabs>
        <w:spacing w:after="80"/>
        <w:ind w:left="-426" w:right="90"/>
        <w:jc w:val="both"/>
        <w:rPr>
          <w:rFonts w:ascii="Arial" w:hAnsi="Arial" w:cs="Arial"/>
          <w:sz w:val="24"/>
          <w:u w:val="single"/>
        </w:rPr>
      </w:pPr>
    </w:p>
    <w:p w14:paraId="6A12D887"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Subject access requests </w:t>
      </w:r>
    </w:p>
    <w:p w14:paraId="7009B052"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Individuals have a right to make a ‘subject access request’ to gain access to personal information that the school holds about them. This includes: </w:t>
      </w:r>
    </w:p>
    <w:p w14:paraId="3EBE2E9A"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Confirmation that their personal data is being processed </w:t>
      </w:r>
    </w:p>
    <w:p w14:paraId="210EAAAE"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Access to a copy of the data </w:t>
      </w:r>
    </w:p>
    <w:p w14:paraId="4AB69BCB"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The purposes of the data processing </w:t>
      </w:r>
    </w:p>
    <w:p w14:paraId="5A8398A1"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The categories of personal data concerned </w:t>
      </w:r>
    </w:p>
    <w:p w14:paraId="0583492F"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Who the data has been, or will be, shared with </w:t>
      </w:r>
    </w:p>
    <w:p w14:paraId="189B4ABF"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How long the data will be stored for, or if this isn’t possible, the criteria used to determine this period </w:t>
      </w:r>
    </w:p>
    <w:p w14:paraId="188F3D7B"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The source of the data, if not the individual </w:t>
      </w:r>
    </w:p>
    <w:p w14:paraId="4A366516" w14:textId="77777777" w:rsidR="00CD5E41" w:rsidRPr="00CD5E41" w:rsidRDefault="00CD5E41" w:rsidP="00DC35F8">
      <w:pPr>
        <w:pStyle w:val="Header"/>
        <w:numPr>
          <w:ilvl w:val="0"/>
          <w:numId w:val="5"/>
        </w:numPr>
        <w:tabs>
          <w:tab w:val="left" w:pos="426"/>
        </w:tabs>
        <w:spacing w:after="80"/>
        <w:ind w:left="0" w:right="90"/>
        <w:jc w:val="both"/>
        <w:rPr>
          <w:rFonts w:ascii="Arial" w:hAnsi="Arial" w:cs="Arial"/>
          <w:sz w:val="24"/>
        </w:rPr>
      </w:pPr>
      <w:r w:rsidRPr="00CD5E41">
        <w:rPr>
          <w:rFonts w:ascii="Arial" w:hAnsi="Arial" w:cs="Arial"/>
          <w:sz w:val="24"/>
        </w:rPr>
        <w:t xml:space="preserve">Whether any automated decision-making is being applied to their data, and what the significance and consequences of this might be for the individual </w:t>
      </w:r>
    </w:p>
    <w:p w14:paraId="23D0C8D2"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1BB4F33D"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Subject access requests must be submitted in writing, either by</w:t>
      </w:r>
      <w:r w:rsidR="00C50E6F">
        <w:rPr>
          <w:rFonts w:ascii="Arial" w:hAnsi="Arial" w:cs="Arial"/>
          <w:sz w:val="24"/>
        </w:rPr>
        <w:t xml:space="preserve"> letter or </w:t>
      </w:r>
      <w:r w:rsidR="006843F0">
        <w:rPr>
          <w:rFonts w:ascii="Arial" w:hAnsi="Arial" w:cs="Arial"/>
          <w:sz w:val="24"/>
        </w:rPr>
        <w:t>email to the HR Manager</w:t>
      </w:r>
      <w:r w:rsidRPr="00CD5E41">
        <w:rPr>
          <w:rFonts w:ascii="Arial" w:hAnsi="Arial" w:cs="Arial"/>
          <w:sz w:val="24"/>
        </w:rPr>
        <w:t xml:space="preserve">. They should include: </w:t>
      </w:r>
    </w:p>
    <w:p w14:paraId="07E42190" w14:textId="77777777" w:rsidR="00CD5E41" w:rsidRPr="00CD5E41" w:rsidRDefault="00CD5E41" w:rsidP="00DC35F8">
      <w:pPr>
        <w:pStyle w:val="Header"/>
        <w:numPr>
          <w:ilvl w:val="0"/>
          <w:numId w:val="6"/>
        </w:numPr>
        <w:tabs>
          <w:tab w:val="left" w:pos="426"/>
        </w:tabs>
        <w:spacing w:after="80"/>
        <w:ind w:left="0" w:right="90"/>
        <w:jc w:val="both"/>
        <w:rPr>
          <w:rFonts w:ascii="Arial" w:hAnsi="Arial" w:cs="Arial"/>
          <w:sz w:val="24"/>
        </w:rPr>
      </w:pPr>
      <w:r w:rsidRPr="00CD5E41">
        <w:rPr>
          <w:rFonts w:ascii="Arial" w:hAnsi="Arial" w:cs="Arial"/>
          <w:sz w:val="24"/>
        </w:rPr>
        <w:t xml:space="preserve">Name of individual </w:t>
      </w:r>
    </w:p>
    <w:p w14:paraId="55E83FD8" w14:textId="77777777" w:rsidR="00CD5E41" w:rsidRPr="00CD5E41" w:rsidRDefault="00CD5E41" w:rsidP="00DC35F8">
      <w:pPr>
        <w:pStyle w:val="Header"/>
        <w:numPr>
          <w:ilvl w:val="0"/>
          <w:numId w:val="6"/>
        </w:numPr>
        <w:tabs>
          <w:tab w:val="left" w:pos="426"/>
        </w:tabs>
        <w:spacing w:after="80"/>
        <w:ind w:left="0" w:right="90"/>
        <w:jc w:val="both"/>
        <w:rPr>
          <w:rFonts w:ascii="Arial" w:hAnsi="Arial" w:cs="Arial"/>
          <w:sz w:val="24"/>
        </w:rPr>
      </w:pPr>
      <w:r w:rsidRPr="00CD5E41">
        <w:rPr>
          <w:rFonts w:ascii="Arial" w:hAnsi="Arial" w:cs="Arial"/>
          <w:sz w:val="24"/>
        </w:rPr>
        <w:lastRenderedPageBreak/>
        <w:t xml:space="preserve">Correspondence address </w:t>
      </w:r>
    </w:p>
    <w:p w14:paraId="49E61397" w14:textId="77777777" w:rsidR="00CD5E41" w:rsidRPr="00CD5E41" w:rsidRDefault="00CD5E41" w:rsidP="00DC35F8">
      <w:pPr>
        <w:pStyle w:val="Header"/>
        <w:numPr>
          <w:ilvl w:val="0"/>
          <w:numId w:val="6"/>
        </w:numPr>
        <w:tabs>
          <w:tab w:val="left" w:pos="426"/>
        </w:tabs>
        <w:spacing w:after="80"/>
        <w:ind w:left="0" w:right="90"/>
        <w:jc w:val="both"/>
        <w:rPr>
          <w:rFonts w:ascii="Arial" w:hAnsi="Arial" w:cs="Arial"/>
          <w:sz w:val="24"/>
        </w:rPr>
      </w:pPr>
      <w:r w:rsidRPr="00CD5E41">
        <w:rPr>
          <w:rFonts w:ascii="Arial" w:hAnsi="Arial" w:cs="Arial"/>
          <w:sz w:val="24"/>
        </w:rPr>
        <w:t xml:space="preserve">Contact number and email address </w:t>
      </w:r>
    </w:p>
    <w:p w14:paraId="1A8A64B2" w14:textId="77777777" w:rsidR="00CD5E41" w:rsidRPr="00CD5E41" w:rsidRDefault="00CD5E41" w:rsidP="00DC35F8">
      <w:pPr>
        <w:pStyle w:val="Header"/>
        <w:numPr>
          <w:ilvl w:val="0"/>
          <w:numId w:val="6"/>
        </w:numPr>
        <w:tabs>
          <w:tab w:val="left" w:pos="426"/>
        </w:tabs>
        <w:spacing w:after="80"/>
        <w:ind w:left="0" w:right="90"/>
        <w:jc w:val="both"/>
        <w:rPr>
          <w:rFonts w:ascii="Arial" w:hAnsi="Arial" w:cs="Arial"/>
          <w:sz w:val="24"/>
        </w:rPr>
      </w:pPr>
      <w:r w:rsidRPr="00CD5E41">
        <w:rPr>
          <w:rFonts w:ascii="Arial" w:hAnsi="Arial" w:cs="Arial"/>
          <w:sz w:val="24"/>
        </w:rPr>
        <w:t xml:space="preserve">Details of the information requested </w:t>
      </w:r>
    </w:p>
    <w:p w14:paraId="4A45B62A"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6F6A3741" w14:textId="77777777" w:rsidR="00CB23A4"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If staff receive a subject access request they must i</w:t>
      </w:r>
      <w:r w:rsidR="00CB23A4">
        <w:rPr>
          <w:rFonts w:ascii="Arial" w:hAnsi="Arial" w:cs="Arial"/>
          <w:sz w:val="24"/>
        </w:rPr>
        <w:t>mmediately forward it to the Head teacher who will contact the HR department</w:t>
      </w:r>
      <w:r w:rsidRPr="00CD5E41">
        <w:rPr>
          <w:rFonts w:ascii="Arial" w:hAnsi="Arial" w:cs="Arial"/>
          <w:sz w:val="24"/>
        </w:rPr>
        <w:t>.</w:t>
      </w:r>
    </w:p>
    <w:p w14:paraId="58D6BC30" w14:textId="77777777" w:rsidR="00CB23A4" w:rsidRDefault="00DC35F8" w:rsidP="00DC35F8">
      <w:pPr>
        <w:pStyle w:val="Header"/>
        <w:tabs>
          <w:tab w:val="left" w:pos="426"/>
        </w:tabs>
        <w:spacing w:after="80"/>
        <w:ind w:left="-426" w:right="90"/>
        <w:jc w:val="both"/>
        <w:rPr>
          <w:rFonts w:ascii="Arial" w:hAnsi="Arial" w:cs="Arial"/>
          <w:sz w:val="24"/>
        </w:rPr>
      </w:pPr>
      <w:r>
        <w:rPr>
          <w:rFonts w:ascii="Arial" w:hAnsi="Arial" w:cs="Arial"/>
          <w:sz w:val="24"/>
        </w:rPr>
        <w:t>Alternatively,</w:t>
      </w:r>
      <w:r w:rsidR="00CB23A4">
        <w:rPr>
          <w:rFonts w:ascii="Arial" w:hAnsi="Arial" w:cs="Arial"/>
          <w:sz w:val="24"/>
        </w:rPr>
        <w:t xml:space="preserve"> the subject access request can be forwarded directly to the HR manager</w:t>
      </w:r>
    </w:p>
    <w:p w14:paraId="40FE55C7" w14:textId="77777777" w:rsidR="00CD5E41" w:rsidRPr="00C259A4" w:rsidRDefault="009F43EB" w:rsidP="00DC35F8">
      <w:pPr>
        <w:pStyle w:val="Header"/>
        <w:tabs>
          <w:tab w:val="left" w:pos="426"/>
        </w:tabs>
        <w:spacing w:after="80"/>
        <w:ind w:left="-426" w:right="90"/>
        <w:jc w:val="both"/>
        <w:rPr>
          <w:rFonts w:ascii="Arial" w:hAnsi="Arial" w:cs="Arial"/>
          <w:sz w:val="24"/>
        </w:rPr>
      </w:pPr>
      <w:r w:rsidRPr="00C259A4">
        <w:rPr>
          <w:rStyle w:val="Hyperlink"/>
          <w:rFonts w:ascii="Arial" w:hAnsi="Arial" w:cs="Arial"/>
          <w:sz w:val="24"/>
        </w:rPr>
        <w:t>HRadmin</w:t>
      </w:r>
      <w:hyperlink r:id="rId13" w:history="1">
        <w:r w:rsidR="00CB23A4" w:rsidRPr="00C259A4">
          <w:rPr>
            <w:rStyle w:val="Hyperlink"/>
            <w:rFonts w:ascii="Arial" w:hAnsi="Arial" w:cs="Arial"/>
            <w:sz w:val="24"/>
          </w:rPr>
          <w:t>@newreflexions.co.uk</w:t>
        </w:r>
      </w:hyperlink>
    </w:p>
    <w:p w14:paraId="782D930C" w14:textId="77777777" w:rsidR="00CB23A4" w:rsidRPr="00C259A4" w:rsidRDefault="00CB23A4" w:rsidP="00DC35F8">
      <w:pPr>
        <w:pStyle w:val="Header"/>
        <w:tabs>
          <w:tab w:val="left" w:pos="426"/>
        </w:tabs>
        <w:spacing w:after="80"/>
        <w:ind w:left="-426" w:right="90"/>
        <w:jc w:val="both"/>
        <w:rPr>
          <w:rFonts w:ascii="Arial" w:hAnsi="Arial" w:cs="Arial"/>
          <w:sz w:val="24"/>
        </w:rPr>
      </w:pPr>
      <w:r w:rsidRPr="00C259A4">
        <w:rPr>
          <w:rFonts w:ascii="Arial" w:hAnsi="Arial" w:cs="Arial"/>
          <w:sz w:val="24"/>
        </w:rPr>
        <w:t>New Reflexions</w:t>
      </w:r>
      <w:r w:rsidR="009F43EB" w:rsidRPr="00C259A4">
        <w:rPr>
          <w:rFonts w:ascii="Arial" w:hAnsi="Arial" w:cs="Arial"/>
          <w:sz w:val="24"/>
        </w:rPr>
        <w:t xml:space="preserve"> </w:t>
      </w:r>
    </w:p>
    <w:p w14:paraId="076F38CF" w14:textId="77777777" w:rsidR="00CB23A4" w:rsidRPr="00C259A4" w:rsidRDefault="00CB23A4" w:rsidP="00DC35F8">
      <w:pPr>
        <w:pStyle w:val="Header"/>
        <w:tabs>
          <w:tab w:val="left" w:pos="426"/>
        </w:tabs>
        <w:spacing w:after="80"/>
        <w:ind w:left="-426" w:right="90"/>
        <w:jc w:val="both"/>
        <w:rPr>
          <w:rFonts w:ascii="Arial" w:hAnsi="Arial" w:cs="Arial"/>
          <w:sz w:val="24"/>
        </w:rPr>
      </w:pPr>
      <w:r w:rsidRPr="00C259A4">
        <w:rPr>
          <w:rFonts w:ascii="Arial" w:hAnsi="Arial" w:cs="Arial"/>
          <w:sz w:val="24"/>
        </w:rPr>
        <w:t>Black Birches</w:t>
      </w:r>
    </w:p>
    <w:p w14:paraId="50E32401" w14:textId="77777777" w:rsidR="00CB23A4" w:rsidRPr="00C259A4" w:rsidRDefault="00CB23A4" w:rsidP="00DC35F8">
      <w:pPr>
        <w:pStyle w:val="Header"/>
        <w:tabs>
          <w:tab w:val="left" w:pos="426"/>
        </w:tabs>
        <w:spacing w:after="80"/>
        <w:ind w:left="-426" w:right="90"/>
        <w:jc w:val="both"/>
        <w:rPr>
          <w:rFonts w:ascii="Arial" w:hAnsi="Arial" w:cs="Arial"/>
          <w:sz w:val="24"/>
        </w:rPr>
      </w:pPr>
      <w:proofErr w:type="spellStart"/>
      <w:r w:rsidRPr="00C259A4">
        <w:rPr>
          <w:rFonts w:ascii="Arial" w:hAnsi="Arial" w:cs="Arial"/>
          <w:sz w:val="24"/>
        </w:rPr>
        <w:t>Hadnall</w:t>
      </w:r>
      <w:proofErr w:type="spellEnd"/>
    </w:p>
    <w:p w14:paraId="34E92D28" w14:textId="77777777" w:rsidR="00CB23A4" w:rsidRPr="00C259A4" w:rsidRDefault="00CB23A4" w:rsidP="00DC35F8">
      <w:pPr>
        <w:pStyle w:val="Header"/>
        <w:tabs>
          <w:tab w:val="left" w:pos="426"/>
        </w:tabs>
        <w:spacing w:after="80"/>
        <w:ind w:left="-426" w:right="90"/>
        <w:jc w:val="both"/>
        <w:rPr>
          <w:rFonts w:ascii="Arial" w:hAnsi="Arial" w:cs="Arial"/>
          <w:sz w:val="24"/>
        </w:rPr>
      </w:pPr>
      <w:r w:rsidRPr="00C259A4">
        <w:rPr>
          <w:rFonts w:ascii="Arial" w:hAnsi="Arial" w:cs="Arial"/>
          <w:sz w:val="24"/>
        </w:rPr>
        <w:t>Shrewsbury</w:t>
      </w:r>
    </w:p>
    <w:p w14:paraId="7076157F" w14:textId="77777777" w:rsidR="00CB23A4" w:rsidRPr="00C259A4" w:rsidRDefault="00CB23A4" w:rsidP="00DC35F8">
      <w:pPr>
        <w:pStyle w:val="Header"/>
        <w:tabs>
          <w:tab w:val="left" w:pos="426"/>
        </w:tabs>
        <w:spacing w:after="80"/>
        <w:ind w:left="-426" w:right="90"/>
        <w:jc w:val="both"/>
        <w:rPr>
          <w:rFonts w:ascii="Arial" w:hAnsi="Arial" w:cs="Arial"/>
          <w:sz w:val="24"/>
        </w:rPr>
      </w:pPr>
      <w:r w:rsidRPr="00C259A4">
        <w:rPr>
          <w:rFonts w:ascii="Arial" w:hAnsi="Arial" w:cs="Arial"/>
          <w:sz w:val="24"/>
        </w:rPr>
        <w:t>Shropshire</w:t>
      </w:r>
    </w:p>
    <w:p w14:paraId="7D238B4A" w14:textId="77777777" w:rsidR="00CB23A4" w:rsidRPr="00C259A4" w:rsidRDefault="00CB23A4" w:rsidP="00DC35F8">
      <w:pPr>
        <w:pStyle w:val="Header"/>
        <w:tabs>
          <w:tab w:val="left" w:pos="426"/>
        </w:tabs>
        <w:spacing w:after="80"/>
        <w:ind w:left="-426" w:right="90"/>
        <w:jc w:val="both"/>
        <w:rPr>
          <w:rFonts w:ascii="Arial" w:hAnsi="Arial" w:cs="Arial"/>
          <w:sz w:val="24"/>
        </w:rPr>
      </w:pPr>
      <w:r w:rsidRPr="00C259A4">
        <w:rPr>
          <w:rFonts w:ascii="Arial" w:hAnsi="Arial" w:cs="Arial"/>
          <w:sz w:val="24"/>
        </w:rPr>
        <w:t>SY4 3DH</w:t>
      </w:r>
    </w:p>
    <w:p w14:paraId="57A39449" w14:textId="77777777" w:rsidR="00CB23A4" w:rsidRPr="00CD5E41" w:rsidRDefault="00CB23A4" w:rsidP="00DC35F8">
      <w:pPr>
        <w:pStyle w:val="Header"/>
        <w:tabs>
          <w:tab w:val="left" w:pos="426"/>
        </w:tabs>
        <w:spacing w:after="80"/>
        <w:ind w:left="-426" w:right="90"/>
        <w:jc w:val="both"/>
        <w:rPr>
          <w:rFonts w:ascii="Arial" w:hAnsi="Arial" w:cs="Arial"/>
          <w:sz w:val="24"/>
        </w:rPr>
      </w:pPr>
      <w:r w:rsidRPr="00C259A4">
        <w:rPr>
          <w:rFonts w:ascii="Arial" w:hAnsi="Arial" w:cs="Arial"/>
          <w:sz w:val="24"/>
        </w:rPr>
        <w:t>01939 210040</w:t>
      </w:r>
    </w:p>
    <w:p w14:paraId="397C9ED8" w14:textId="77777777" w:rsidR="00DC35F8" w:rsidRDefault="00DC35F8" w:rsidP="00DC35F8">
      <w:pPr>
        <w:pStyle w:val="Header"/>
        <w:tabs>
          <w:tab w:val="left" w:pos="426"/>
        </w:tabs>
        <w:spacing w:after="80"/>
        <w:ind w:left="-426" w:right="90"/>
        <w:jc w:val="both"/>
        <w:rPr>
          <w:rFonts w:ascii="Arial" w:hAnsi="Arial" w:cs="Arial"/>
          <w:b/>
          <w:bCs/>
          <w:sz w:val="24"/>
          <w:u w:val="single"/>
        </w:rPr>
      </w:pPr>
    </w:p>
    <w:p w14:paraId="7CE694A3"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Children and subject access requests </w:t>
      </w:r>
    </w:p>
    <w:p w14:paraId="34E13F0E"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 </w:t>
      </w:r>
    </w:p>
    <w:p w14:paraId="403CD015"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Children below the age of 12 are generally not regarded to be mature enough to understand their rights and the implications of a subject access request. Therefore, most subject access requests from parents or carers of </w:t>
      </w:r>
      <w:r w:rsidR="00C50E6F">
        <w:rPr>
          <w:rFonts w:ascii="Arial" w:hAnsi="Arial" w:cs="Arial"/>
          <w:sz w:val="24"/>
        </w:rPr>
        <w:t>children</w:t>
      </w:r>
      <w:r w:rsidRPr="00CD5E41">
        <w:rPr>
          <w:rFonts w:ascii="Arial" w:hAnsi="Arial" w:cs="Arial"/>
          <w:sz w:val="24"/>
        </w:rPr>
        <w:t xml:space="preserve"> at our primary </w:t>
      </w:r>
      <w:r w:rsidR="00C50E6F">
        <w:rPr>
          <w:rFonts w:ascii="Arial" w:hAnsi="Arial" w:cs="Arial"/>
          <w:sz w:val="24"/>
        </w:rPr>
        <w:t>school</w:t>
      </w:r>
      <w:r w:rsidRPr="00CD5E41">
        <w:rPr>
          <w:rFonts w:ascii="Arial" w:hAnsi="Arial" w:cs="Arial"/>
          <w:sz w:val="24"/>
        </w:rPr>
        <w:t xml:space="preserve"> may be granted without the express permission of the </w:t>
      </w:r>
      <w:r w:rsidR="00C50E6F">
        <w:rPr>
          <w:rFonts w:ascii="Arial" w:hAnsi="Arial" w:cs="Arial"/>
          <w:sz w:val="24"/>
        </w:rPr>
        <w:t>child</w:t>
      </w:r>
      <w:r w:rsidRPr="00CD5E41">
        <w:rPr>
          <w:rFonts w:ascii="Arial" w:hAnsi="Arial" w:cs="Arial"/>
          <w:sz w:val="24"/>
        </w:rPr>
        <w:t xml:space="preserve">. This is not a rule and a </w:t>
      </w:r>
      <w:r w:rsidR="00C50E6F">
        <w:rPr>
          <w:rFonts w:ascii="Arial" w:hAnsi="Arial" w:cs="Arial"/>
          <w:sz w:val="24"/>
        </w:rPr>
        <w:t>child’s</w:t>
      </w:r>
      <w:r w:rsidRPr="00CD5E41">
        <w:rPr>
          <w:rFonts w:ascii="Arial" w:hAnsi="Arial" w:cs="Arial"/>
          <w:sz w:val="24"/>
        </w:rPr>
        <w:t xml:space="preserve"> ability to understand their rights will always be judged on a case-by-case basis. </w:t>
      </w:r>
    </w:p>
    <w:p w14:paraId="780780DB" w14:textId="77777777" w:rsidR="00CD5E41" w:rsidRDefault="00C50E6F" w:rsidP="00DC35F8">
      <w:pPr>
        <w:pStyle w:val="Header"/>
        <w:tabs>
          <w:tab w:val="left" w:pos="426"/>
        </w:tabs>
        <w:spacing w:after="80"/>
        <w:ind w:left="-426" w:right="90"/>
        <w:jc w:val="both"/>
        <w:rPr>
          <w:rFonts w:ascii="Arial" w:hAnsi="Arial" w:cs="Arial"/>
          <w:sz w:val="24"/>
        </w:rPr>
      </w:pPr>
      <w:r>
        <w:rPr>
          <w:rFonts w:ascii="Arial" w:hAnsi="Arial" w:cs="Arial"/>
          <w:sz w:val="24"/>
        </w:rPr>
        <w:t>Young people</w:t>
      </w:r>
      <w:r w:rsidR="00CD5E41" w:rsidRPr="00CD5E41">
        <w:rPr>
          <w:rFonts w:ascii="Arial" w:hAnsi="Arial" w:cs="Arial"/>
          <w:sz w:val="24"/>
        </w:rPr>
        <w:t xml:space="preserve"> aged 12 and above are generally regarded to be mature enough to understand their rights and the implications of a subject access request. </w:t>
      </w:r>
      <w:r w:rsidR="000E3A8F">
        <w:rPr>
          <w:rFonts w:ascii="Arial" w:hAnsi="Arial" w:cs="Arial"/>
          <w:sz w:val="24"/>
        </w:rPr>
        <w:t xml:space="preserve">Where information is to be shared due to genuine safeguarding concerns, required by the care home, police, </w:t>
      </w:r>
      <w:r>
        <w:rPr>
          <w:rFonts w:ascii="Arial" w:hAnsi="Arial" w:cs="Arial"/>
          <w:sz w:val="24"/>
        </w:rPr>
        <w:t xml:space="preserve">or </w:t>
      </w:r>
      <w:r w:rsidR="000E3A8F">
        <w:rPr>
          <w:rFonts w:ascii="Arial" w:hAnsi="Arial" w:cs="Arial"/>
          <w:sz w:val="24"/>
        </w:rPr>
        <w:t>placing authority the permission of the child will be considered but not always required.</w:t>
      </w:r>
    </w:p>
    <w:p w14:paraId="52E7397C" w14:textId="77777777" w:rsidR="00CB23A4" w:rsidRPr="00CD5E41" w:rsidRDefault="00CB23A4" w:rsidP="00DC35F8">
      <w:pPr>
        <w:pStyle w:val="Header"/>
        <w:tabs>
          <w:tab w:val="left" w:pos="426"/>
        </w:tabs>
        <w:spacing w:after="80"/>
        <w:ind w:left="-426" w:right="90"/>
        <w:jc w:val="both"/>
        <w:rPr>
          <w:rFonts w:ascii="Arial" w:hAnsi="Arial" w:cs="Arial"/>
          <w:sz w:val="24"/>
        </w:rPr>
      </w:pPr>
    </w:p>
    <w:p w14:paraId="0B95217E"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Responding to subject access requests </w:t>
      </w:r>
    </w:p>
    <w:p w14:paraId="73329146"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When responding to requests, we: </w:t>
      </w:r>
    </w:p>
    <w:p w14:paraId="75FC149A" w14:textId="77777777" w:rsidR="00CD5E41" w:rsidRPr="00CD5E41" w:rsidRDefault="00CD5E41" w:rsidP="00DC35F8">
      <w:pPr>
        <w:pStyle w:val="Header"/>
        <w:numPr>
          <w:ilvl w:val="0"/>
          <w:numId w:val="7"/>
        </w:numPr>
        <w:tabs>
          <w:tab w:val="left" w:pos="426"/>
        </w:tabs>
        <w:spacing w:after="80"/>
        <w:ind w:left="-142" w:right="90"/>
        <w:jc w:val="both"/>
        <w:rPr>
          <w:rFonts w:ascii="Arial" w:hAnsi="Arial" w:cs="Arial"/>
          <w:sz w:val="24"/>
        </w:rPr>
      </w:pPr>
      <w:r w:rsidRPr="00CD5E41">
        <w:rPr>
          <w:rFonts w:ascii="Arial" w:hAnsi="Arial" w:cs="Arial"/>
          <w:sz w:val="24"/>
        </w:rPr>
        <w:t>May</w:t>
      </w:r>
      <w:r w:rsidR="00C50E6F">
        <w:rPr>
          <w:rFonts w:ascii="Arial" w:hAnsi="Arial" w:cs="Arial"/>
          <w:sz w:val="24"/>
        </w:rPr>
        <w:t xml:space="preserve"> ask the individual to provide two</w:t>
      </w:r>
      <w:r w:rsidRPr="00CD5E41">
        <w:rPr>
          <w:rFonts w:ascii="Arial" w:hAnsi="Arial" w:cs="Arial"/>
          <w:sz w:val="24"/>
        </w:rPr>
        <w:t xml:space="preserve"> forms of identification </w:t>
      </w:r>
    </w:p>
    <w:p w14:paraId="62AF409E" w14:textId="77777777" w:rsidR="00CD5E41" w:rsidRPr="00CD5E41" w:rsidRDefault="00CD5E41" w:rsidP="00DC35F8">
      <w:pPr>
        <w:pStyle w:val="Header"/>
        <w:numPr>
          <w:ilvl w:val="0"/>
          <w:numId w:val="7"/>
        </w:numPr>
        <w:tabs>
          <w:tab w:val="left" w:pos="426"/>
        </w:tabs>
        <w:spacing w:after="80"/>
        <w:ind w:left="-142" w:right="90"/>
        <w:jc w:val="both"/>
        <w:rPr>
          <w:rFonts w:ascii="Arial" w:hAnsi="Arial" w:cs="Arial"/>
          <w:sz w:val="24"/>
        </w:rPr>
      </w:pPr>
      <w:r w:rsidRPr="00CD5E41">
        <w:rPr>
          <w:rFonts w:ascii="Arial" w:hAnsi="Arial" w:cs="Arial"/>
          <w:sz w:val="24"/>
        </w:rPr>
        <w:t xml:space="preserve">May contact the individual via phone to confirm the request was made </w:t>
      </w:r>
    </w:p>
    <w:p w14:paraId="784EE428" w14:textId="77777777" w:rsidR="00CD5E41" w:rsidRPr="00CD5E41" w:rsidRDefault="00CD5E41" w:rsidP="00DC35F8">
      <w:pPr>
        <w:pStyle w:val="Header"/>
        <w:numPr>
          <w:ilvl w:val="0"/>
          <w:numId w:val="7"/>
        </w:numPr>
        <w:tabs>
          <w:tab w:val="left" w:pos="426"/>
        </w:tabs>
        <w:spacing w:after="80"/>
        <w:ind w:left="-142" w:right="90"/>
        <w:jc w:val="both"/>
        <w:rPr>
          <w:rFonts w:ascii="Arial" w:hAnsi="Arial" w:cs="Arial"/>
          <w:sz w:val="24"/>
        </w:rPr>
      </w:pPr>
      <w:r w:rsidRPr="00CD5E41">
        <w:rPr>
          <w:rFonts w:ascii="Arial" w:hAnsi="Arial" w:cs="Arial"/>
          <w:sz w:val="24"/>
        </w:rPr>
        <w:t>Will re</w:t>
      </w:r>
      <w:r w:rsidR="00C50E6F">
        <w:rPr>
          <w:rFonts w:ascii="Arial" w:hAnsi="Arial" w:cs="Arial"/>
          <w:sz w:val="24"/>
        </w:rPr>
        <w:t>spond without delay and within one</w:t>
      </w:r>
      <w:r w:rsidRPr="00CD5E41">
        <w:rPr>
          <w:rFonts w:ascii="Arial" w:hAnsi="Arial" w:cs="Arial"/>
          <w:sz w:val="24"/>
        </w:rPr>
        <w:t xml:space="preserve"> month of receipt of the request </w:t>
      </w:r>
    </w:p>
    <w:p w14:paraId="0593CEEB" w14:textId="77777777" w:rsidR="00CD5E41" w:rsidRPr="00CD5E41" w:rsidRDefault="00CD5E41" w:rsidP="00DC35F8">
      <w:pPr>
        <w:pStyle w:val="Header"/>
        <w:numPr>
          <w:ilvl w:val="0"/>
          <w:numId w:val="7"/>
        </w:numPr>
        <w:tabs>
          <w:tab w:val="left" w:pos="426"/>
        </w:tabs>
        <w:spacing w:after="80"/>
        <w:ind w:left="-142" w:right="90"/>
        <w:jc w:val="both"/>
        <w:rPr>
          <w:rFonts w:ascii="Arial" w:hAnsi="Arial" w:cs="Arial"/>
          <w:sz w:val="24"/>
        </w:rPr>
      </w:pPr>
      <w:r w:rsidRPr="00CD5E41">
        <w:rPr>
          <w:rFonts w:ascii="Arial" w:hAnsi="Arial" w:cs="Arial"/>
          <w:sz w:val="24"/>
        </w:rPr>
        <w:t xml:space="preserve">Will provide the information free of charge </w:t>
      </w:r>
    </w:p>
    <w:p w14:paraId="1275AE91" w14:textId="77777777" w:rsidR="00CD5E41" w:rsidRPr="00CD5E41" w:rsidRDefault="00CD5E41" w:rsidP="00DC35F8">
      <w:pPr>
        <w:pStyle w:val="Header"/>
        <w:numPr>
          <w:ilvl w:val="0"/>
          <w:numId w:val="8"/>
        </w:numPr>
        <w:tabs>
          <w:tab w:val="left" w:pos="426"/>
        </w:tabs>
        <w:spacing w:after="80"/>
        <w:ind w:left="-142" w:right="90"/>
        <w:jc w:val="both"/>
        <w:rPr>
          <w:rFonts w:ascii="Arial" w:hAnsi="Arial" w:cs="Arial"/>
          <w:sz w:val="24"/>
        </w:rPr>
      </w:pPr>
      <w:r w:rsidRPr="00CD5E41">
        <w:rPr>
          <w:rFonts w:ascii="Arial" w:hAnsi="Arial" w:cs="Arial"/>
          <w:sz w:val="24"/>
        </w:rPr>
        <w:t>May tell the in</w:t>
      </w:r>
      <w:r w:rsidR="00C50E6F">
        <w:rPr>
          <w:rFonts w:ascii="Arial" w:hAnsi="Arial" w:cs="Arial"/>
          <w:sz w:val="24"/>
        </w:rPr>
        <w:t>dividual we will comply within three</w:t>
      </w:r>
      <w:r w:rsidRPr="00CD5E41">
        <w:rPr>
          <w:rFonts w:ascii="Arial" w:hAnsi="Arial" w:cs="Arial"/>
          <w:sz w:val="24"/>
        </w:rPr>
        <w:t xml:space="preserve"> months of receipt of the request, where a request is complex or numerous. We will inform</w:t>
      </w:r>
      <w:r w:rsidR="00C50E6F">
        <w:rPr>
          <w:rFonts w:ascii="Arial" w:hAnsi="Arial" w:cs="Arial"/>
          <w:sz w:val="24"/>
        </w:rPr>
        <w:t xml:space="preserve"> the individual of this within one</w:t>
      </w:r>
      <w:r w:rsidRPr="00CD5E41">
        <w:rPr>
          <w:rFonts w:ascii="Arial" w:hAnsi="Arial" w:cs="Arial"/>
          <w:sz w:val="24"/>
        </w:rPr>
        <w:t xml:space="preserve"> month, and explain why the extension is necessary </w:t>
      </w:r>
    </w:p>
    <w:p w14:paraId="47B6B60F"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47733EEE"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lastRenderedPageBreak/>
        <w:t xml:space="preserve">We will not disclose information if it: </w:t>
      </w:r>
    </w:p>
    <w:p w14:paraId="2B42165D" w14:textId="77777777" w:rsidR="00CD5E41" w:rsidRPr="00CD5E41" w:rsidRDefault="00CD5E41" w:rsidP="00DC35F8">
      <w:pPr>
        <w:pStyle w:val="Header"/>
        <w:numPr>
          <w:ilvl w:val="0"/>
          <w:numId w:val="9"/>
        </w:numPr>
        <w:tabs>
          <w:tab w:val="left" w:pos="426"/>
        </w:tabs>
        <w:spacing w:after="80"/>
        <w:ind w:left="-142" w:right="90"/>
        <w:jc w:val="both"/>
        <w:rPr>
          <w:rFonts w:ascii="Arial" w:hAnsi="Arial" w:cs="Arial"/>
          <w:sz w:val="24"/>
        </w:rPr>
      </w:pPr>
      <w:r w:rsidRPr="00CD5E41">
        <w:rPr>
          <w:rFonts w:ascii="Arial" w:hAnsi="Arial" w:cs="Arial"/>
          <w:sz w:val="24"/>
        </w:rPr>
        <w:t xml:space="preserve">Might cause serious harm to the physical or mental health of the </w:t>
      </w:r>
      <w:r w:rsidR="00C50E6F">
        <w:rPr>
          <w:rFonts w:ascii="Arial" w:hAnsi="Arial" w:cs="Arial"/>
          <w:sz w:val="24"/>
        </w:rPr>
        <w:t>student</w:t>
      </w:r>
      <w:r w:rsidRPr="00CD5E41">
        <w:rPr>
          <w:rFonts w:ascii="Arial" w:hAnsi="Arial" w:cs="Arial"/>
          <w:sz w:val="24"/>
        </w:rPr>
        <w:t xml:space="preserve"> or another individual </w:t>
      </w:r>
    </w:p>
    <w:p w14:paraId="2160C8D3" w14:textId="77777777" w:rsidR="00CD5E41" w:rsidRPr="00A270EE" w:rsidRDefault="00CD5E41" w:rsidP="00DC35F8">
      <w:pPr>
        <w:pStyle w:val="Header"/>
        <w:numPr>
          <w:ilvl w:val="0"/>
          <w:numId w:val="9"/>
        </w:numPr>
        <w:tabs>
          <w:tab w:val="left" w:pos="426"/>
        </w:tabs>
        <w:spacing w:after="80"/>
        <w:ind w:left="-142" w:right="90"/>
        <w:jc w:val="both"/>
        <w:rPr>
          <w:rFonts w:ascii="Arial" w:hAnsi="Arial" w:cs="Arial"/>
          <w:sz w:val="24"/>
        </w:rPr>
      </w:pPr>
      <w:r w:rsidRPr="00CD5E41">
        <w:rPr>
          <w:rFonts w:ascii="Arial" w:hAnsi="Arial" w:cs="Arial"/>
          <w:sz w:val="24"/>
        </w:rPr>
        <w:t xml:space="preserve">Would reveal that the child is at risk of abuse, where the disclosure of that information would not be in the child’s best interests </w:t>
      </w:r>
    </w:p>
    <w:p w14:paraId="190514BB" w14:textId="77777777" w:rsidR="00CD5E41" w:rsidRPr="00CD5E41" w:rsidRDefault="00CD5E41" w:rsidP="00DC35F8">
      <w:pPr>
        <w:pStyle w:val="Header"/>
        <w:numPr>
          <w:ilvl w:val="0"/>
          <w:numId w:val="10"/>
        </w:numPr>
        <w:tabs>
          <w:tab w:val="left" w:pos="426"/>
        </w:tabs>
        <w:spacing w:after="80"/>
        <w:ind w:left="-142" w:right="90"/>
        <w:jc w:val="both"/>
        <w:rPr>
          <w:rFonts w:ascii="Arial" w:hAnsi="Arial" w:cs="Arial"/>
          <w:sz w:val="24"/>
        </w:rPr>
      </w:pPr>
      <w:r w:rsidRPr="00CD5E41">
        <w:rPr>
          <w:rFonts w:ascii="Arial" w:hAnsi="Arial" w:cs="Arial"/>
          <w:sz w:val="24"/>
        </w:rPr>
        <w:t xml:space="preserve">Is contained in adoption or parental order records </w:t>
      </w:r>
    </w:p>
    <w:p w14:paraId="72F907BF" w14:textId="77777777" w:rsidR="00CD5E41" w:rsidRPr="00CD5E41" w:rsidRDefault="00CD5E41" w:rsidP="00DC35F8">
      <w:pPr>
        <w:pStyle w:val="Header"/>
        <w:numPr>
          <w:ilvl w:val="0"/>
          <w:numId w:val="10"/>
        </w:numPr>
        <w:tabs>
          <w:tab w:val="left" w:pos="426"/>
        </w:tabs>
        <w:spacing w:after="80"/>
        <w:ind w:left="-142" w:right="90"/>
        <w:jc w:val="both"/>
        <w:rPr>
          <w:rFonts w:ascii="Arial" w:hAnsi="Arial" w:cs="Arial"/>
          <w:sz w:val="24"/>
        </w:rPr>
      </w:pPr>
      <w:r w:rsidRPr="00CD5E41">
        <w:rPr>
          <w:rFonts w:ascii="Arial" w:hAnsi="Arial" w:cs="Arial"/>
          <w:sz w:val="24"/>
        </w:rPr>
        <w:t xml:space="preserve">Is given to a court in proceedings concerning the child </w:t>
      </w:r>
    </w:p>
    <w:p w14:paraId="56AB24F8"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7EB61E39"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If the request is unfounded or excessive, we may refuse to act on it, or charge a reasonable fee which takes into account administrative costs. </w:t>
      </w:r>
    </w:p>
    <w:p w14:paraId="2BB272A2"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A request will be deemed to be unfounded or excessive if it is repetitive, or asks for further copies of the same information. </w:t>
      </w:r>
    </w:p>
    <w:p w14:paraId="77E4897D"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When we refuse a request, we will tell the individual why, and tell them they have the right to complain to the ICO. </w:t>
      </w:r>
    </w:p>
    <w:p w14:paraId="157B7C0B" w14:textId="77777777" w:rsidR="00DC35F8" w:rsidRDefault="00DC35F8" w:rsidP="00DC35F8">
      <w:pPr>
        <w:pStyle w:val="Header"/>
        <w:tabs>
          <w:tab w:val="left" w:pos="426"/>
        </w:tabs>
        <w:spacing w:after="80"/>
        <w:ind w:left="-426" w:right="90"/>
        <w:jc w:val="both"/>
        <w:rPr>
          <w:rFonts w:ascii="Arial" w:hAnsi="Arial" w:cs="Arial"/>
          <w:b/>
          <w:bCs/>
          <w:sz w:val="24"/>
          <w:u w:val="single"/>
        </w:rPr>
      </w:pPr>
    </w:p>
    <w:p w14:paraId="3D5280BF"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Other data protection rights of the individual </w:t>
      </w:r>
    </w:p>
    <w:p w14:paraId="2121F58E"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In addition to the right to make a subject access request (see above), and to receive information when we are collecting their data</w:t>
      </w:r>
      <w:r w:rsidR="00C50E6F">
        <w:rPr>
          <w:rFonts w:ascii="Arial" w:hAnsi="Arial" w:cs="Arial"/>
          <w:sz w:val="24"/>
        </w:rPr>
        <w:t>,</w:t>
      </w:r>
      <w:r w:rsidRPr="00CD5E41">
        <w:rPr>
          <w:rFonts w:ascii="Arial" w:hAnsi="Arial" w:cs="Arial"/>
          <w:sz w:val="24"/>
        </w:rPr>
        <w:t xml:space="preserve"> about how we use and process it (see section 7), individuals also have the right to: </w:t>
      </w:r>
    </w:p>
    <w:p w14:paraId="2ED61E15"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Withdraw their consent to processing at any time </w:t>
      </w:r>
    </w:p>
    <w:p w14:paraId="674CC8C5"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Ask us to rectify, erase or restrict processing of their personal data, or object to the processing of it (in certain circumstances) </w:t>
      </w:r>
    </w:p>
    <w:p w14:paraId="07BF0FCD"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Prevent use of their personal data for direct marketing </w:t>
      </w:r>
    </w:p>
    <w:p w14:paraId="47CDE3F8"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Challenge processing which has been justified on the basis of public interest </w:t>
      </w:r>
    </w:p>
    <w:p w14:paraId="40AF7949"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Request a copy of agreements under which their personal data is transferred outside of the European Economic Area </w:t>
      </w:r>
    </w:p>
    <w:p w14:paraId="26CCB758"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Object to decisions based solely on automated decision making or profiling (decisions taken with no human involvement, that might negatively affect them) </w:t>
      </w:r>
    </w:p>
    <w:p w14:paraId="16A26BEF" w14:textId="77777777" w:rsidR="00CD5E41" w:rsidRPr="00CD5E41" w:rsidRDefault="00CD5E41" w:rsidP="00DC35F8">
      <w:pPr>
        <w:pStyle w:val="Header"/>
        <w:numPr>
          <w:ilvl w:val="0"/>
          <w:numId w:val="11"/>
        </w:numPr>
        <w:tabs>
          <w:tab w:val="left" w:pos="426"/>
        </w:tabs>
        <w:spacing w:after="80"/>
        <w:ind w:left="-142" w:right="90"/>
        <w:jc w:val="both"/>
        <w:rPr>
          <w:rFonts w:ascii="Arial" w:hAnsi="Arial" w:cs="Arial"/>
          <w:sz w:val="24"/>
        </w:rPr>
      </w:pPr>
      <w:r w:rsidRPr="00CD5E41">
        <w:rPr>
          <w:rFonts w:ascii="Arial" w:hAnsi="Arial" w:cs="Arial"/>
          <w:sz w:val="24"/>
        </w:rPr>
        <w:t xml:space="preserve">Prevent processing that is likely to cause damage or distress </w:t>
      </w:r>
    </w:p>
    <w:p w14:paraId="701375CE" w14:textId="77777777" w:rsidR="00CD5E41" w:rsidRPr="00CD5E41" w:rsidRDefault="00CD5E41" w:rsidP="00DC35F8">
      <w:pPr>
        <w:pStyle w:val="Header"/>
        <w:numPr>
          <w:ilvl w:val="0"/>
          <w:numId w:val="12"/>
        </w:numPr>
        <w:tabs>
          <w:tab w:val="left" w:pos="426"/>
        </w:tabs>
        <w:spacing w:after="80"/>
        <w:ind w:left="-142" w:right="90"/>
        <w:jc w:val="both"/>
        <w:rPr>
          <w:rFonts w:ascii="Arial" w:hAnsi="Arial" w:cs="Arial"/>
          <w:sz w:val="24"/>
        </w:rPr>
      </w:pPr>
      <w:r w:rsidRPr="00CD5E41">
        <w:rPr>
          <w:rFonts w:ascii="Arial" w:hAnsi="Arial" w:cs="Arial"/>
          <w:sz w:val="24"/>
        </w:rPr>
        <w:t xml:space="preserve">Be notified of a data breach in certain circumstances </w:t>
      </w:r>
    </w:p>
    <w:p w14:paraId="359B52B4" w14:textId="77777777" w:rsidR="00CD5E41" w:rsidRPr="00CD5E41" w:rsidRDefault="00CD5E41" w:rsidP="00DC35F8">
      <w:pPr>
        <w:pStyle w:val="Header"/>
        <w:numPr>
          <w:ilvl w:val="0"/>
          <w:numId w:val="12"/>
        </w:numPr>
        <w:tabs>
          <w:tab w:val="left" w:pos="426"/>
        </w:tabs>
        <w:spacing w:after="80"/>
        <w:ind w:left="-142" w:right="90"/>
        <w:jc w:val="both"/>
        <w:rPr>
          <w:rFonts w:ascii="Arial" w:hAnsi="Arial" w:cs="Arial"/>
          <w:sz w:val="24"/>
        </w:rPr>
      </w:pPr>
      <w:r w:rsidRPr="00CD5E41">
        <w:rPr>
          <w:rFonts w:ascii="Arial" w:hAnsi="Arial" w:cs="Arial"/>
          <w:sz w:val="24"/>
        </w:rPr>
        <w:t xml:space="preserve">Make a complaint to the ICO </w:t>
      </w:r>
    </w:p>
    <w:p w14:paraId="22C08867" w14:textId="77777777" w:rsidR="00CD5E41" w:rsidRPr="00CD5E41" w:rsidRDefault="00CD5E41" w:rsidP="00DC35F8">
      <w:pPr>
        <w:pStyle w:val="Header"/>
        <w:numPr>
          <w:ilvl w:val="0"/>
          <w:numId w:val="12"/>
        </w:numPr>
        <w:tabs>
          <w:tab w:val="left" w:pos="426"/>
        </w:tabs>
        <w:spacing w:after="80"/>
        <w:ind w:left="-142" w:right="90"/>
        <w:jc w:val="both"/>
        <w:rPr>
          <w:rFonts w:ascii="Arial" w:hAnsi="Arial" w:cs="Arial"/>
          <w:sz w:val="24"/>
        </w:rPr>
      </w:pPr>
      <w:r w:rsidRPr="00CD5E41">
        <w:rPr>
          <w:rFonts w:ascii="Arial" w:hAnsi="Arial" w:cs="Arial"/>
          <w:sz w:val="24"/>
        </w:rPr>
        <w:t xml:space="preserve">Ask for their personal data to be transferred to a third party in a structured, commonly used and machine-readable format (in certain circumstances) </w:t>
      </w:r>
    </w:p>
    <w:p w14:paraId="4F3D960F"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08B29199" w14:textId="77777777" w:rsid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Individuals should submit any request to e</w:t>
      </w:r>
      <w:r w:rsidR="00CB23A4">
        <w:rPr>
          <w:rFonts w:ascii="Arial" w:hAnsi="Arial" w:cs="Arial"/>
          <w:sz w:val="24"/>
        </w:rPr>
        <w:t>xercise these rights to the Head Teacher in the first instance.</w:t>
      </w:r>
      <w:r w:rsidRPr="00CD5E41">
        <w:rPr>
          <w:rFonts w:ascii="Arial" w:hAnsi="Arial" w:cs="Arial"/>
          <w:sz w:val="24"/>
        </w:rPr>
        <w:t xml:space="preserve"> If staff receive such a request, they must imm</w:t>
      </w:r>
      <w:r w:rsidR="00CB23A4">
        <w:rPr>
          <w:rFonts w:ascii="Arial" w:hAnsi="Arial" w:cs="Arial"/>
          <w:sz w:val="24"/>
        </w:rPr>
        <w:t>ediately forward it to the Head teacher in the first instance where a record of the request will be made.</w:t>
      </w:r>
    </w:p>
    <w:p w14:paraId="45884D62" w14:textId="77777777" w:rsidR="00CB23A4" w:rsidRDefault="00CB23A4" w:rsidP="00DC35F8">
      <w:pPr>
        <w:pStyle w:val="Header"/>
        <w:tabs>
          <w:tab w:val="left" w:pos="426"/>
        </w:tabs>
        <w:spacing w:after="80"/>
        <w:ind w:left="-426" w:right="90"/>
        <w:jc w:val="both"/>
        <w:rPr>
          <w:rFonts w:ascii="Arial" w:hAnsi="Arial" w:cs="Arial"/>
          <w:sz w:val="24"/>
        </w:rPr>
      </w:pPr>
      <w:r>
        <w:rPr>
          <w:rFonts w:ascii="Arial" w:hAnsi="Arial" w:cs="Arial"/>
          <w:sz w:val="24"/>
        </w:rPr>
        <w:t>Requests will be processed in accordance with procedure and utilising the HR manager and DPO support services employed</w:t>
      </w:r>
      <w:r w:rsidR="00C50E6F">
        <w:rPr>
          <w:rFonts w:ascii="Arial" w:hAnsi="Arial" w:cs="Arial"/>
          <w:sz w:val="24"/>
        </w:rPr>
        <w:t>.</w:t>
      </w:r>
    </w:p>
    <w:p w14:paraId="190D884A" w14:textId="77777777" w:rsidR="000E3A8F" w:rsidRPr="000E3A8F" w:rsidRDefault="00C50E6F" w:rsidP="00DC35F8">
      <w:pPr>
        <w:pStyle w:val="Header"/>
        <w:tabs>
          <w:tab w:val="left" w:pos="426"/>
        </w:tabs>
        <w:spacing w:after="80"/>
        <w:ind w:left="-426" w:right="90"/>
        <w:jc w:val="both"/>
        <w:rPr>
          <w:rFonts w:ascii="Arial" w:hAnsi="Arial" w:cs="Arial"/>
          <w:sz w:val="24"/>
        </w:rPr>
      </w:pPr>
      <w:r>
        <w:rPr>
          <w:rFonts w:ascii="Arial" w:hAnsi="Arial" w:cs="Arial"/>
          <w:sz w:val="24"/>
        </w:rPr>
        <w:t>The Evolution and Henslow School</w:t>
      </w:r>
      <w:r w:rsidR="004A00B4">
        <w:rPr>
          <w:rFonts w:ascii="Arial" w:hAnsi="Arial" w:cs="Arial"/>
          <w:sz w:val="24"/>
        </w:rPr>
        <w:t xml:space="preserve"> commissions DPO services fro</w:t>
      </w:r>
      <w:r w:rsidR="000E3A8F">
        <w:rPr>
          <w:rFonts w:ascii="Arial" w:hAnsi="Arial" w:cs="Arial"/>
          <w:sz w:val="24"/>
        </w:rPr>
        <w:t xml:space="preserve">m Telford and Wrekin Council to </w:t>
      </w:r>
      <w:r>
        <w:rPr>
          <w:rFonts w:ascii="Arial" w:hAnsi="Arial" w:cs="Arial"/>
          <w:sz w:val="24"/>
        </w:rPr>
        <w:t>i</w:t>
      </w:r>
      <w:r w:rsidR="000E3A8F" w:rsidRPr="00C50E6F">
        <w:rPr>
          <w:rFonts w:ascii="Arial" w:hAnsi="Arial" w:cs="Arial"/>
          <w:sz w:val="24"/>
        </w:rPr>
        <w:t>nclude</w:t>
      </w:r>
      <w:r w:rsidR="000E3A8F">
        <w:rPr>
          <w:rFonts w:ascii="Arial" w:hAnsi="Arial" w:cs="Arial"/>
          <w:color w:val="000000"/>
          <w:sz w:val="21"/>
          <w:szCs w:val="21"/>
          <w:lang w:eastAsia="en-GB"/>
        </w:rPr>
        <w:t>:</w:t>
      </w:r>
    </w:p>
    <w:p w14:paraId="373230A3" w14:textId="77777777" w:rsidR="000E3A8F" w:rsidRPr="000E3A8F" w:rsidRDefault="000E3A8F" w:rsidP="00DC35F8">
      <w:pPr>
        <w:ind w:left="-426" w:right="90" w:firstLine="426"/>
        <w:rPr>
          <w:rFonts w:ascii="Arial" w:hAnsi="Arial" w:cs="Arial"/>
          <w:sz w:val="24"/>
          <w:szCs w:val="24"/>
          <w:lang w:eastAsia="en-GB"/>
        </w:rPr>
      </w:pPr>
      <w:r>
        <w:rPr>
          <w:rFonts w:ascii="Arial" w:hAnsi="Arial" w:cs="Arial"/>
          <w:sz w:val="21"/>
          <w:szCs w:val="21"/>
          <w:lang w:eastAsia="en-GB"/>
        </w:rPr>
        <w:lastRenderedPageBreak/>
        <w:t>•</w:t>
      </w:r>
      <w:r>
        <w:rPr>
          <w:rFonts w:ascii="Arial" w:hAnsi="Arial" w:cs="Arial"/>
          <w:sz w:val="21"/>
          <w:szCs w:val="21"/>
          <w:lang w:eastAsia="en-GB"/>
        </w:rPr>
        <w:tab/>
      </w:r>
      <w:r w:rsidRPr="000E3A8F">
        <w:rPr>
          <w:rFonts w:ascii="Arial" w:hAnsi="Arial" w:cs="Arial"/>
          <w:sz w:val="24"/>
          <w:szCs w:val="24"/>
          <w:lang w:eastAsia="en-GB"/>
        </w:rPr>
        <w:t>Informing/advising on obligations to comply with GDPR</w:t>
      </w:r>
    </w:p>
    <w:p w14:paraId="1B80A812" w14:textId="77777777" w:rsidR="000E3A8F" w:rsidRPr="000E3A8F" w:rsidRDefault="000E3A8F" w:rsidP="00DC35F8">
      <w:pPr>
        <w:ind w:left="-426" w:right="90" w:firstLine="426"/>
        <w:rPr>
          <w:rFonts w:ascii="Arial" w:hAnsi="Arial" w:cs="Arial"/>
          <w:sz w:val="24"/>
          <w:szCs w:val="24"/>
          <w:lang w:eastAsia="en-GB"/>
        </w:rPr>
      </w:pPr>
      <w:r w:rsidRPr="000E3A8F">
        <w:rPr>
          <w:rFonts w:ascii="Arial" w:hAnsi="Arial" w:cs="Arial"/>
          <w:sz w:val="24"/>
          <w:szCs w:val="24"/>
          <w:lang w:eastAsia="en-GB"/>
        </w:rPr>
        <w:t>•</w:t>
      </w:r>
      <w:r w:rsidRPr="000E3A8F">
        <w:rPr>
          <w:rFonts w:ascii="Arial" w:hAnsi="Arial" w:cs="Arial"/>
          <w:sz w:val="24"/>
          <w:szCs w:val="24"/>
          <w:lang w:eastAsia="en-GB"/>
        </w:rPr>
        <w:tab/>
        <w:t>Complete annual GDPR data audit</w:t>
      </w:r>
    </w:p>
    <w:p w14:paraId="31BC7FA0" w14:textId="77777777" w:rsidR="000E3A8F" w:rsidRPr="000E3A8F" w:rsidRDefault="000E3A8F" w:rsidP="00DC35F8">
      <w:pPr>
        <w:ind w:left="-426" w:right="90" w:firstLine="426"/>
        <w:rPr>
          <w:rFonts w:ascii="Arial" w:hAnsi="Arial" w:cs="Arial"/>
          <w:sz w:val="24"/>
          <w:szCs w:val="24"/>
          <w:lang w:eastAsia="en-GB"/>
        </w:rPr>
      </w:pPr>
      <w:r w:rsidRPr="000E3A8F">
        <w:rPr>
          <w:rFonts w:ascii="Arial" w:hAnsi="Arial" w:cs="Arial"/>
          <w:sz w:val="24"/>
          <w:szCs w:val="24"/>
          <w:lang w:eastAsia="en-GB"/>
        </w:rPr>
        <w:t>•</w:t>
      </w:r>
      <w:r w:rsidRPr="000E3A8F">
        <w:rPr>
          <w:rFonts w:ascii="Arial" w:hAnsi="Arial" w:cs="Arial"/>
          <w:sz w:val="24"/>
          <w:szCs w:val="24"/>
          <w:lang w:eastAsia="en-GB"/>
        </w:rPr>
        <w:tab/>
        <w:t>Completion and sign off of Data Protection Impact Assessments</w:t>
      </w:r>
    </w:p>
    <w:p w14:paraId="2778E2BC" w14:textId="77777777" w:rsidR="000E3A8F" w:rsidRPr="000E3A8F" w:rsidRDefault="000E3A8F" w:rsidP="00DC35F8">
      <w:pPr>
        <w:ind w:left="-426" w:right="90" w:firstLine="426"/>
        <w:rPr>
          <w:rFonts w:ascii="Arial" w:hAnsi="Arial" w:cs="Arial"/>
          <w:sz w:val="24"/>
          <w:szCs w:val="24"/>
          <w:lang w:eastAsia="en-GB"/>
        </w:rPr>
      </w:pPr>
      <w:r w:rsidRPr="000E3A8F">
        <w:rPr>
          <w:rFonts w:ascii="Arial" w:hAnsi="Arial" w:cs="Arial"/>
          <w:sz w:val="24"/>
          <w:szCs w:val="24"/>
          <w:lang w:eastAsia="en-GB"/>
        </w:rPr>
        <w:t>•</w:t>
      </w:r>
      <w:r w:rsidRPr="000E3A8F">
        <w:rPr>
          <w:rFonts w:ascii="Arial" w:hAnsi="Arial" w:cs="Arial"/>
          <w:sz w:val="24"/>
          <w:szCs w:val="24"/>
          <w:lang w:eastAsia="en-GB"/>
        </w:rPr>
        <w:tab/>
        <w:t>Support liaison with the Information Commissioners Office</w:t>
      </w:r>
    </w:p>
    <w:p w14:paraId="639F1652" w14:textId="77777777" w:rsidR="000E3A8F" w:rsidRPr="000E3A8F" w:rsidRDefault="000E3A8F" w:rsidP="00DC35F8">
      <w:pPr>
        <w:ind w:left="-426" w:right="90" w:firstLine="426"/>
        <w:rPr>
          <w:rFonts w:ascii="Arial" w:hAnsi="Arial" w:cs="Arial"/>
          <w:sz w:val="24"/>
          <w:szCs w:val="24"/>
          <w:lang w:eastAsia="en-GB"/>
        </w:rPr>
      </w:pPr>
      <w:r w:rsidRPr="000E3A8F">
        <w:rPr>
          <w:rFonts w:ascii="Arial" w:hAnsi="Arial" w:cs="Arial"/>
          <w:sz w:val="24"/>
          <w:szCs w:val="24"/>
          <w:lang w:eastAsia="en-GB"/>
        </w:rPr>
        <w:t>•</w:t>
      </w:r>
      <w:r w:rsidRPr="000E3A8F">
        <w:rPr>
          <w:rFonts w:ascii="Arial" w:hAnsi="Arial" w:cs="Arial"/>
          <w:sz w:val="24"/>
          <w:szCs w:val="24"/>
          <w:lang w:eastAsia="en-GB"/>
        </w:rPr>
        <w:tab/>
        <w:t>Support on data breach investigation</w:t>
      </w:r>
    </w:p>
    <w:p w14:paraId="69282154" w14:textId="77777777" w:rsidR="000E3A8F" w:rsidRPr="000E3A8F" w:rsidRDefault="000E3A8F" w:rsidP="00DC35F8">
      <w:pPr>
        <w:ind w:left="-426" w:right="90" w:firstLine="426"/>
        <w:rPr>
          <w:rFonts w:ascii="Arial" w:hAnsi="Arial" w:cs="Arial"/>
          <w:sz w:val="24"/>
          <w:szCs w:val="24"/>
          <w:lang w:eastAsia="en-GB"/>
        </w:rPr>
      </w:pPr>
      <w:r w:rsidRPr="000E3A8F">
        <w:rPr>
          <w:rFonts w:ascii="Arial" w:hAnsi="Arial" w:cs="Arial"/>
          <w:sz w:val="24"/>
          <w:szCs w:val="24"/>
          <w:lang w:eastAsia="en-GB"/>
        </w:rPr>
        <w:t>•</w:t>
      </w:r>
      <w:r w:rsidRPr="000E3A8F">
        <w:rPr>
          <w:rFonts w:ascii="Arial" w:hAnsi="Arial" w:cs="Arial"/>
          <w:sz w:val="24"/>
          <w:szCs w:val="24"/>
          <w:lang w:eastAsia="en-GB"/>
        </w:rPr>
        <w:tab/>
        <w:t>Annual refresher training</w:t>
      </w:r>
    </w:p>
    <w:p w14:paraId="43936FAD" w14:textId="77777777" w:rsidR="000E3A8F" w:rsidRPr="000E3A8F" w:rsidRDefault="000E3A8F" w:rsidP="00DC35F8">
      <w:pPr>
        <w:ind w:left="-426" w:right="90" w:firstLine="426"/>
        <w:rPr>
          <w:rFonts w:ascii="Arial" w:hAnsi="Arial" w:cs="Arial"/>
          <w:sz w:val="24"/>
          <w:szCs w:val="24"/>
          <w:lang w:eastAsia="en-GB"/>
        </w:rPr>
      </w:pPr>
      <w:r w:rsidRPr="000E3A8F">
        <w:rPr>
          <w:rFonts w:ascii="Arial" w:hAnsi="Arial" w:cs="Arial"/>
          <w:sz w:val="24"/>
          <w:szCs w:val="24"/>
          <w:lang w:eastAsia="en-GB"/>
        </w:rPr>
        <w:t>•</w:t>
      </w:r>
      <w:r w:rsidRPr="000E3A8F">
        <w:rPr>
          <w:rFonts w:ascii="Arial" w:hAnsi="Arial" w:cs="Arial"/>
          <w:sz w:val="24"/>
          <w:szCs w:val="24"/>
          <w:lang w:eastAsia="en-GB"/>
        </w:rPr>
        <w:tab/>
        <w:t>General GDPR support and advice</w:t>
      </w:r>
    </w:p>
    <w:p w14:paraId="0A3029BA" w14:textId="77777777" w:rsidR="000E3A8F" w:rsidRDefault="000E3A8F" w:rsidP="00DC35F8">
      <w:pPr>
        <w:pStyle w:val="Header"/>
        <w:tabs>
          <w:tab w:val="left" w:pos="426"/>
        </w:tabs>
        <w:spacing w:after="80"/>
        <w:ind w:left="-426" w:right="90"/>
        <w:jc w:val="both"/>
        <w:rPr>
          <w:rFonts w:ascii="Arial" w:hAnsi="Arial" w:cs="Arial"/>
          <w:sz w:val="24"/>
        </w:rPr>
      </w:pPr>
    </w:p>
    <w:p w14:paraId="74BD6AEE" w14:textId="77777777" w:rsidR="006843F0" w:rsidRPr="00CD5E41" w:rsidRDefault="006843F0" w:rsidP="00DC35F8">
      <w:pPr>
        <w:pStyle w:val="Header"/>
        <w:tabs>
          <w:tab w:val="left" w:pos="426"/>
        </w:tabs>
        <w:spacing w:after="80"/>
        <w:ind w:left="-426" w:right="90"/>
        <w:jc w:val="both"/>
        <w:rPr>
          <w:rFonts w:ascii="Arial" w:hAnsi="Arial" w:cs="Arial"/>
          <w:sz w:val="24"/>
        </w:rPr>
      </w:pPr>
      <w:r>
        <w:rPr>
          <w:rFonts w:ascii="Arial" w:hAnsi="Arial" w:cs="Arial"/>
          <w:sz w:val="24"/>
        </w:rPr>
        <w:t>W</w:t>
      </w:r>
      <w:r w:rsidRPr="00CD5E41">
        <w:rPr>
          <w:rFonts w:ascii="Arial" w:hAnsi="Arial" w:cs="Arial"/>
          <w:sz w:val="24"/>
        </w:rPr>
        <w:t>e will follow the</w:t>
      </w:r>
      <w:r>
        <w:rPr>
          <w:rFonts w:ascii="Arial" w:hAnsi="Arial" w:cs="Arial"/>
          <w:sz w:val="24"/>
        </w:rPr>
        <w:t xml:space="preserve"> procedure set out in </w:t>
      </w:r>
      <w:r w:rsidRPr="002C469C">
        <w:rPr>
          <w:rFonts w:ascii="Arial" w:hAnsi="Arial" w:cs="Arial"/>
          <w:b/>
          <w:sz w:val="24"/>
        </w:rPr>
        <w:t>appendix 2</w:t>
      </w:r>
    </w:p>
    <w:p w14:paraId="4B0A4781" w14:textId="77777777" w:rsidR="00DC35F8" w:rsidRDefault="00DC35F8" w:rsidP="00DC35F8">
      <w:pPr>
        <w:pStyle w:val="Header"/>
        <w:tabs>
          <w:tab w:val="left" w:pos="426"/>
        </w:tabs>
        <w:spacing w:after="80"/>
        <w:ind w:left="-426" w:right="90"/>
        <w:jc w:val="both"/>
        <w:rPr>
          <w:rFonts w:ascii="Arial" w:hAnsi="Arial" w:cs="Arial"/>
          <w:b/>
          <w:bCs/>
          <w:sz w:val="24"/>
          <w:u w:val="single"/>
        </w:rPr>
      </w:pPr>
    </w:p>
    <w:p w14:paraId="64660038"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Photographs and videos </w:t>
      </w:r>
    </w:p>
    <w:p w14:paraId="382354D0" w14:textId="77777777" w:rsidR="00CD5E41" w:rsidRPr="00CD5E41" w:rsidRDefault="009D4312" w:rsidP="00DC35F8">
      <w:pPr>
        <w:pStyle w:val="Header"/>
        <w:tabs>
          <w:tab w:val="left" w:pos="426"/>
        </w:tabs>
        <w:spacing w:after="80"/>
        <w:ind w:left="-426" w:right="90"/>
        <w:jc w:val="both"/>
        <w:rPr>
          <w:rFonts w:ascii="Arial" w:hAnsi="Arial" w:cs="Arial"/>
          <w:sz w:val="24"/>
        </w:rPr>
      </w:pPr>
      <w:r>
        <w:rPr>
          <w:rFonts w:ascii="Arial" w:hAnsi="Arial" w:cs="Arial"/>
          <w:sz w:val="24"/>
        </w:rPr>
        <w:t>As part of our</w:t>
      </w:r>
      <w:r w:rsidR="00CD5E41" w:rsidRPr="00CD5E41">
        <w:rPr>
          <w:rFonts w:ascii="Arial" w:hAnsi="Arial" w:cs="Arial"/>
          <w:sz w:val="24"/>
        </w:rPr>
        <w:t xml:space="preserve"> activities, we may take photographs and record images of </w:t>
      </w:r>
      <w:r w:rsidR="00364126">
        <w:rPr>
          <w:rFonts w:ascii="Arial" w:hAnsi="Arial" w:cs="Arial"/>
          <w:sz w:val="24"/>
        </w:rPr>
        <w:t>individuals within our school</w:t>
      </w:r>
      <w:r w:rsidR="00CD5E41" w:rsidRPr="00CD5E41">
        <w:rPr>
          <w:rFonts w:ascii="Arial" w:hAnsi="Arial" w:cs="Arial"/>
          <w:sz w:val="24"/>
        </w:rPr>
        <w:t xml:space="preserve">. </w:t>
      </w:r>
    </w:p>
    <w:p w14:paraId="3E797BB1"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We will obtain written consent from parents/carers, or </w:t>
      </w:r>
      <w:r w:rsidR="00C50E6F">
        <w:rPr>
          <w:rFonts w:ascii="Arial" w:hAnsi="Arial" w:cs="Arial"/>
          <w:sz w:val="24"/>
        </w:rPr>
        <w:t>students</w:t>
      </w:r>
      <w:r w:rsidRPr="00CD5E41">
        <w:rPr>
          <w:rFonts w:ascii="Arial" w:hAnsi="Arial" w:cs="Arial"/>
          <w:sz w:val="24"/>
        </w:rPr>
        <w:t xml:space="preserve"> aged 18 and over, for photographs and videos to be taken of </w:t>
      </w:r>
      <w:r w:rsidR="00C50E6F">
        <w:rPr>
          <w:rFonts w:ascii="Arial" w:hAnsi="Arial" w:cs="Arial"/>
          <w:sz w:val="24"/>
        </w:rPr>
        <w:t>students</w:t>
      </w:r>
      <w:r w:rsidRPr="00CD5E41">
        <w:rPr>
          <w:rFonts w:ascii="Arial" w:hAnsi="Arial" w:cs="Arial"/>
          <w:sz w:val="24"/>
        </w:rPr>
        <w:t xml:space="preserve"> for communication, marketing and promotional materials. </w:t>
      </w:r>
    </w:p>
    <w:p w14:paraId="558AFDC1"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Where we need parental consent, we will clearly explain how the photograph and/or video will be used to both the parent/carer and </w:t>
      </w:r>
      <w:r w:rsidR="00C50E6F">
        <w:rPr>
          <w:rFonts w:ascii="Arial" w:hAnsi="Arial" w:cs="Arial"/>
          <w:sz w:val="24"/>
        </w:rPr>
        <w:t>student</w:t>
      </w:r>
      <w:r w:rsidRPr="00CD5E41">
        <w:rPr>
          <w:rFonts w:ascii="Arial" w:hAnsi="Arial" w:cs="Arial"/>
          <w:sz w:val="24"/>
        </w:rPr>
        <w:t xml:space="preserve">. Where we don’t need parental consent, we will clearly explain to the </w:t>
      </w:r>
      <w:r w:rsidR="00C50E6F">
        <w:rPr>
          <w:rFonts w:ascii="Arial" w:hAnsi="Arial" w:cs="Arial"/>
          <w:sz w:val="24"/>
        </w:rPr>
        <w:t>student</w:t>
      </w:r>
      <w:r w:rsidRPr="00CD5E41">
        <w:rPr>
          <w:rFonts w:ascii="Arial" w:hAnsi="Arial" w:cs="Arial"/>
          <w:sz w:val="24"/>
        </w:rPr>
        <w:t xml:space="preserve"> how the photograph and/or video will be used. </w:t>
      </w:r>
    </w:p>
    <w:p w14:paraId="5035C7C1"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Uses may include: </w:t>
      </w:r>
    </w:p>
    <w:p w14:paraId="3A3D0D82" w14:textId="77777777" w:rsidR="00CD5E41" w:rsidRPr="00CD5E41" w:rsidRDefault="00364126" w:rsidP="00DC35F8">
      <w:pPr>
        <w:pStyle w:val="Header"/>
        <w:numPr>
          <w:ilvl w:val="0"/>
          <w:numId w:val="13"/>
        </w:numPr>
        <w:tabs>
          <w:tab w:val="left" w:pos="426"/>
        </w:tabs>
        <w:spacing w:after="80"/>
        <w:ind w:left="0" w:right="90"/>
        <w:jc w:val="both"/>
        <w:rPr>
          <w:rFonts w:ascii="Arial" w:hAnsi="Arial" w:cs="Arial"/>
          <w:sz w:val="24"/>
        </w:rPr>
      </w:pPr>
      <w:r>
        <w:rPr>
          <w:rFonts w:ascii="Arial" w:hAnsi="Arial" w:cs="Arial"/>
          <w:sz w:val="24"/>
        </w:rPr>
        <w:t>Within school</w:t>
      </w:r>
      <w:r w:rsidR="00CD5E41" w:rsidRPr="00CD5E41">
        <w:rPr>
          <w:rFonts w:ascii="Arial" w:hAnsi="Arial" w:cs="Arial"/>
          <w:sz w:val="24"/>
        </w:rPr>
        <w:t xml:space="preserve"> on notice boards or posters and in school magazines, brochures, newsletters, etc. </w:t>
      </w:r>
    </w:p>
    <w:p w14:paraId="533BF843" w14:textId="77777777" w:rsidR="00CD5E41" w:rsidRPr="00CD5E41" w:rsidRDefault="00CD5E41" w:rsidP="00DC35F8">
      <w:pPr>
        <w:pStyle w:val="Header"/>
        <w:numPr>
          <w:ilvl w:val="0"/>
          <w:numId w:val="13"/>
        </w:numPr>
        <w:tabs>
          <w:tab w:val="left" w:pos="426"/>
        </w:tabs>
        <w:spacing w:after="80"/>
        <w:ind w:left="0" w:right="90"/>
        <w:jc w:val="both"/>
        <w:rPr>
          <w:rFonts w:ascii="Arial" w:hAnsi="Arial" w:cs="Arial"/>
          <w:sz w:val="24"/>
        </w:rPr>
      </w:pPr>
      <w:r w:rsidRPr="00CD5E41">
        <w:rPr>
          <w:rFonts w:ascii="Arial" w:hAnsi="Arial" w:cs="Arial"/>
          <w:sz w:val="24"/>
        </w:rPr>
        <w:t xml:space="preserve">Outside of school by external agencies such as the school photographer, newspapers, campaigns </w:t>
      </w:r>
    </w:p>
    <w:p w14:paraId="3EAFF97B" w14:textId="77777777" w:rsidR="00CD5E41" w:rsidRPr="00CD5E41" w:rsidRDefault="00CD5E41" w:rsidP="00DC35F8">
      <w:pPr>
        <w:pStyle w:val="Header"/>
        <w:numPr>
          <w:ilvl w:val="0"/>
          <w:numId w:val="13"/>
        </w:numPr>
        <w:tabs>
          <w:tab w:val="left" w:pos="426"/>
        </w:tabs>
        <w:spacing w:after="80"/>
        <w:ind w:left="0" w:right="90"/>
        <w:jc w:val="both"/>
        <w:rPr>
          <w:rFonts w:ascii="Arial" w:hAnsi="Arial" w:cs="Arial"/>
          <w:sz w:val="24"/>
        </w:rPr>
      </w:pPr>
      <w:r w:rsidRPr="00CD5E41">
        <w:rPr>
          <w:rFonts w:ascii="Arial" w:hAnsi="Arial" w:cs="Arial"/>
          <w:sz w:val="24"/>
        </w:rPr>
        <w:t xml:space="preserve">Online on our school website or social media pages </w:t>
      </w:r>
    </w:p>
    <w:p w14:paraId="0002C70B"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059A9EEE"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Consent can be refused or withdrawn at any time. If consent is withdrawn, we will delete the photograph or video and not distribute it further. </w:t>
      </w:r>
    </w:p>
    <w:p w14:paraId="17CFD134"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When using photographs </w:t>
      </w:r>
      <w:r w:rsidR="00DC35F8" w:rsidRPr="00CD5E41">
        <w:rPr>
          <w:rFonts w:ascii="Arial" w:hAnsi="Arial" w:cs="Arial"/>
          <w:sz w:val="24"/>
        </w:rPr>
        <w:t xml:space="preserve">and videos </w:t>
      </w:r>
      <w:r w:rsidR="00DC35F8">
        <w:rPr>
          <w:rFonts w:ascii="Arial" w:hAnsi="Arial" w:cs="Arial"/>
          <w:sz w:val="24"/>
        </w:rPr>
        <w:t xml:space="preserve">externally to the company, </w:t>
      </w:r>
      <w:r w:rsidRPr="00CD5E41">
        <w:rPr>
          <w:rFonts w:ascii="Arial" w:hAnsi="Arial" w:cs="Arial"/>
          <w:sz w:val="24"/>
        </w:rPr>
        <w:t xml:space="preserve">we will not accompany them with any other personal information about the child, to ensure they cannot be identified. </w:t>
      </w:r>
    </w:p>
    <w:p w14:paraId="1A9976CE" w14:textId="77777777" w:rsidR="009D4312" w:rsidRDefault="009D4312" w:rsidP="00DC35F8">
      <w:pPr>
        <w:pStyle w:val="Header"/>
        <w:tabs>
          <w:tab w:val="left" w:pos="426"/>
        </w:tabs>
        <w:spacing w:after="80"/>
        <w:ind w:left="-426" w:right="90"/>
        <w:jc w:val="both"/>
        <w:rPr>
          <w:rFonts w:ascii="Arial" w:hAnsi="Arial" w:cs="Arial"/>
          <w:sz w:val="24"/>
        </w:rPr>
      </w:pPr>
    </w:p>
    <w:p w14:paraId="0C6F7F13" w14:textId="77777777" w:rsidR="00C7400B" w:rsidRPr="00C7400B" w:rsidRDefault="00C7400B" w:rsidP="00C7400B">
      <w:pPr>
        <w:spacing w:after="120"/>
        <w:ind w:left="-426"/>
        <w:jc w:val="both"/>
        <w:rPr>
          <w:rFonts w:ascii="Arial" w:hAnsi="Arial" w:cs="Arial"/>
          <w:b/>
          <w:sz w:val="24"/>
          <w:u w:val="single"/>
        </w:rPr>
      </w:pPr>
      <w:r w:rsidRPr="00C7400B">
        <w:rPr>
          <w:rFonts w:ascii="Arial" w:hAnsi="Arial" w:cs="Arial"/>
          <w:b/>
          <w:sz w:val="24"/>
          <w:u w:val="single"/>
        </w:rPr>
        <w:t>Use of CCTV</w:t>
      </w:r>
    </w:p>
    <w:p w14:paraId="2C6AC542" w14:textId="10B2A447" w:rsidR="00C7400B" w:rsidRPr="00C7400B" w:rsidRDefault="00C7400B" w:rsidP="00C7400B">
      <w:pPr>
        <w:spacing w:after="120"/>
        <w:ind w:left="-426"/>
        <w:jc w:val="both"/>
        <w:rPr>
          <w:rFonts w:ascii="Arial" w:hAnsi="Arial" w:cs="Arial"/>
          <w:sz w:val="24"/>
        </w:rPr>
      </w:pPr>
      <w:r w:rsidRPr="00C7400B">
        <w:rPr>
          <w:rFonts w:ascii="Arial" w:hAnsi="Arial" w:cs="Arial"/>
          <w:sz w:val="24"/>
        </w:rPr>
        <w:t xml:space="preserve">We use CCTV </w:t>
      </w:r>
      <w:r w:rsidR="00C259A4">
        <w:rPr>
          <w:rFonts w:ascii="Arial" w:hAnsi="Arial" w:cs="Arial"/>
          <w:sz w:val="24"/>
        </w:rPr>
        <w:t>externally of the school site to ensure school security</w:t>
      </w:r>
      <w:r w:rsidRPr="00C7400B">
        <w:rPr>
          <w:rFonts w:ascii="Arial" w:hAnsi="Arial" w:cs="Arial"/>
          <w:sz w:val="24"/>
        </w:rPr>
        <w:t xml:space="preserve">. We will adhere to the ICO’s </w:t>
      </w:r>
      <w:hyperlink r:id="rId14" w:history="1">
        <w:r w:rsidRPr="00C7400B">
          <w:rPr>
            <w:rFonts w:ascii="Arial" w:hAnsi="Arial" w:cs="Arial"/>
            <w:sz w:val="24"/>
          </w:rPr>
          <w:t>code of practice</w:t>
        </w:r>
      </w:hyperlink>
      <w:r w:rsidRPr="00C7400B">
        <w:rPr>
          <w:rFonts w:ascii="Arial" w:hAnsi="Arial" w:cs="Arial"/>
          <w:sz w:val="24"/>
        </w:rPr>
        <w:t xml:space="preserve"> for the use of CCTV. </w:t>
      </w:r>
    </w:p>
    <w:p w14:paraId="171E4826" w14:textId="77777777" w:rsidR="00C7400B" w:rsidRPr="00C7400B" w:rsidRDefault="00C7400B" w:rsidP="00C7400B">
      <w:pPr>
        <w:spacing w:after="120"/>
        <w:ind w:left="-426"/>
        <w:jc w:val="both"/>
        <w:rPr>
          <w:rFonts w:ascii="Arial" w:hAnsi="Arial" w:cs="Arial"/>
          <w:sz w:val="24"/>
        </w:rPr>
      </w:pPr>
      <w:r w:rsidRPr="00C7400B">
        <w:rPr>
          <w:rFonts w:ascii="Arial" w:hAnsi="Arial" w:cs="Arial"/>
          <w:sz w:val="24"/>
        </w:rPr>
        <w:t>We do not need to ask individuals’ permission to use CCTV, but we make it clear where individuals are being recorded. Security cameras are clearly visible and accompanied by prominent signs explaining that CCTV is in use.</w:t>
      </w:r>
    </w:p>
    <w:p w14:paraId="7FC2A51B" w14:textId="77777777" w:rsidR="00C7400B" w:rsidRPr="00C7400B" w:rsidRDefault="00C7400B" w:rsidP="00C7400B">
      <w:pPr>
        <w:spacing w:after="120"/>
        <w:ind w:left="-426"/>
        <w:jc w:val="both"/>
        <w:rPr>
          <w:rFonts w:ascii="Arial" w:hAnsi="Arial" w:cs="Arial"/>
          <w:sz w:val="24"/>
        </w:rPr>
      </w:pPr>
      <w:r w:rsidRPr="00C7400B">
        <w:rPr>
          <w:rFonts w:ascii="Arial" w:hAnsi="Arial" w:cs="Arial"/>
          <w:sz w:val="24"/>
        </w:rPr>
        <w:t xml:space="preserve">Any enquiries about the CCTV system should be directed to </w:t>
      </w:r>
      <w:r>
        <w:rPr>
          <w:rFonts w:ascii="Arial" w:hAnsi="Arial" w:cs="Arial"/>
          <w:sz w:val="24"/>
        </w:rPr>
        <w:t>the Head teacher.</w:t>
      </w:r>
    </w:p>
    <w:p w14:paraId="6944EBB3" w14:textId="5F5F9874" w:rsidR="00C7400B" w:rsidRDefault="00C7400B" w:rsidP="00DC35F8">
      <w:pPr>
        <w:pStyle w:val="Header"/>
        <w:tabs>
          <w:tab w:val="left" w:pos="426"/>
        </w:tabs>
        <w:spacing w:after="80"/>
        <w:ind w:left="-426" w:right="90"/>
        <w:jc w:val="both"/>
        <w:rPr>
          <w:rFonts w:ascii="Arial" w:hAnsi="Arial" w:cs="Arial"/>
          <w:sz w:val="24"/>
        </w:rPr>
      </w:pPr>
    </w:p>
    <w:p w14:paraId="7168746D" w14:textId="03AF9D80" w:rsidR="00C259A4" w:rsidRDefault="00C259A4" w:rsidP="00DC35F8">
      <w:pPr>
        <w:pStyle w:val="Header"/>
        <w:tabs>
          <w:tab w:val="left" w:pos="426"/>
        </w:tabs>
        <w:spacing w:after="80"/>
        <w:ind w:left="-426" w:right="90"/>
        <w:jc w:val="both"/>
        <w:rPr>
          <w:rFonts w:ascii="Arial" w:hAnsi="Arial" w:cs="Arial"/>
          <w:sz w:val="24"/>
        </w:rPr>
      </w:pPr>
    </w:p>
    <w:p w14:paraId="0339F8EB" w14:textId="77777777" w:rsidR="00C259A4" w:rsidRDefault="00C259A4" w:rsidP="00DC35F8">
      <w:pPr>
        <w:pStyle w:val="Header"/>
        <w:tabs>
          <w:tab w:val="left" w:pos="426"/>
        </w:tabs>
        <w:spacing w:after="80"/>
        <w:ind w:left="-426" w:right="90"/>
        <w:jc w:val="both"/>
        <w:rPr>
          <w:rFonts w:ascii="Arial" w:hAnsi="Arial" w:cs="Arial"/>
          <w:sz w:val="24"/>
        </w:rPr>
      </w:pPr>
    </w:p>
    <w:p w14:paraId="14132BA4"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lastRenderedPageBreak/>
        <w:t xml:space="preserve">Data protection by design and default </w:t>
      </w:r>
    </w:p>
    <w:p w14:paraId="3E7DDE7D"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We will put measures in place to show that we have integrated data protection into all of our data processing activities, including: </w:t>
      </w:r>
    </w:p>
    <w:p w14:paraId="7DCD25D1" w14:textId="77777777" w:rsidR="00A270EE" w:rsidRDefault="00CD5E41" w:rsidP="00DC35F8">
      <w:pPr>
        <w:pStyle w:val="Header"/>
        <w:numPr>
          <w:ilvl w:val="0"/>
          <w:numId w:val="14"/>
        </w:numPr>
        <w:tabs>
          <w:tab w:val="left" w:pos="426"/>
        </w:tabs>
        <w:spacing w:after="80"/>
        <w:ind w:left="142" w:right="90"/>
        <w:jc w:val="both"/>
        <w:rPr>
          <w:rFonts w:ascii="Arial" w:hAnsi="Arial" w:cs="Arial"/>
          <w:sz w:val="24"/>
        </w:rPr>
      </w:pPr>
      <w:r w:rsidRPr="00CD5E41">
        <w:rPr>
          <w:rFonts w:ascii="Arial" w:hAnsi="Arial" w:cs="Arial"/>
          <w:sz w:val="24"/>
        </w:rPr>
        <w:t>Appointing a suitably qualified DPO</w:t>
      </w:r>
      <w:r w:rsidR="00A270EE">
        <w:rPr>
          <w:rFonts w:ascii="Arial" w:hAnsi="Arial" w:cs="Arial"/>
          <w:sz w:val="24"/>
        </w:rPr>
        <w:t xml:space="preserve"> advisory and support service,</w:t>
      </w:r>
    </w:p>
    <w:p w14:paraId="4230BCE9" w14:textId="77777777" w:rsidR="00CD5E41" w:rsidRPr="00CD5E41" w:rsidRDefault="00CD5E41" w:rsidP="00DC35F8">
      <w:pPr>
        <w:pStyle w:val="Header"/>
        <w:numPr>
          <w:ilvl w:val="0"/>
          <w:numId w:val="14"/>
        </w:numPr>
        <w:tabs>
          <w:tab w:val="left" w:pos="426"/>
        </w:tabs>
        <w:spacing w:after="80"/>
        <w:ind w:left="142" w:right="90"/>
        <w:jc w:val="both"/>
        <w:rPr>
          <w:rFonts w:ascii="Arial" w:hAnsi="Arial" w:cs="Arial"/>
          <w:sz w:val="24"/>
        </w:rPr>
      </w:pPr>
      <w:r w:rsidRPr="00CD5E41">
        <w:rPr>
          <w:rFonts w:ascii="Arial" w:hAnsi="Arial" w:cs="Arial"/>
          <w:sz w:val="24"/>
        </w:rPr>
        <w:t xml:space="preserve">Only processing personal data that is necessary for each specific purpose of processing, and always in line with the data protection principles set out in relevant data protection law (see section 6) </w:t>
      </w:r>
    </w:p>
    <w:p w14:paraId="62CC0564" w14:textId="77777777" w:rsidR="00CD5E41" w:rsidRPr="00CD5E41" w:rsidRDefault="00CD5E41" w:rsidP="00DC35F8">
      <w:pPr>
        <w:pStyle w:val="Header"/>
        <w:numPr>
          <w:ilvl w:val="0"/>
          <w:numId w:val="14"/>
        </w:numPr>
        <w:tabs>
          <w:tab w:val="left" w:pos="426"/>
        </w:tabs>
        <w:spacing w:after="80"/>
        <w:ind w:left="142" w:right="90"/>
        <w:jc w:val="both"/>
        <w:rPr>
          <w:rFonts w:ascii="Arial" w:hAnsi="Arial" w:cs="Arial"/>
          <w:sz w:val="24"/>
        </w:rPr>
      </w:pPr>
      <w:r w:rsidRPr="00CD5E41">
        <w:rPr>
          <w:rFonts w:ascii="Arial" w:hAnsi="Arial" w:cs="Arial"/>
          <w:sz w:val="24"/>
        </w:rPr>
        <w:t xml:space="preserve">Completing privacy impact assessments where the school’s processing of personal data presents a high risk to rights and freedoms of individuals, and </w:t>
      </w:r>
      <w:r w:rsidRPr="004B1CEA">
        <w:rPr>
          <w:rFonts w:ascii="Arial" w:hAnsi="Arial" w:cs="Arial"/>
          <w:b/>
          <w:sz w:val="24"/>
        </w:rPr>
        <w:t>when introducing new technologies</w:t>
      </w:r>
      <w:r w:rsidRPr="00CD5E41">
        <w:rPr>
          <w:rFonts w:ascii="Arial" w:hAnsi="Arial" w:cs="Arial"/>
          <w:sz w:val="24"/>
        </w:rPr>
        <w:t xml:space="preserve"> (the DPO will advise on this process) </w:t>
      </w:r>
    </w:p>
    <w:p w14:paraId="47F7C9DC" w14:textId="77777777" w:rsidR="00CD5E41" w:rsidRPr="00A270EE" w:rsidRDefault="00CD5E41" w:rsidP="00DC35F8">
      <w:pPr>
        <w:pStyle w:val="Header"/>
        <w:numPr>
          <w:ilvl w:val="0"/>
          <w:numId w:val="14"/>
        </w:numPr>
        <w:tabs>
          <w:tab w:val="left" w:pos="426"/>
        </w:tabs>
        <w:spacing w:after="80"/>
        <w:ind w:left="142" w:right="90"/>
        <w:jc w:val="both"/>
        <w:rPr>
          <w:rFonts w:ascii="Arial" w:hAnsi="Arial" w:cs="Arial"/>
          <w:sz w:val="24"/>
        </w:rPr>
      </w:pPr>
      <w:r w:rsidRPr="00CD5E41">
        <w:rPr>
          <w:rFonts w:ascii="Arial" w:hAnsi="Arial" w:cs="Arial"/>
          <w:sz w:val="24"/>
        </w:rPr>
        <w:t xml:space="preserve">Integrating data protection into internal documents including this policy, any related policies and privacy notices </w:t>
      </w:r>
    </w:p>
    <w:p w14:paraId="0807D26B" w14:textId="77777777" w:rsidR="00CD5E41" w:rsidRPr="00CD5E41" w:rsidRDefault="00CD5E41" w:rsidP="00DC35F8">
      <w:pPr>
        <w:pStyle w:val="Header"/>
        <w:numPr>
          <w:ilvl w:val="0"/>
          <w:numId w:val="15"/>
        </w:numPr>
        <w:tabs>
          <w:tab w:val="left" w:pos="426"/>
        </w:tabs>
        <w:spacing w:after="80"/>
        <w:ind w:left="142" w:right="90"/>
        <w:jc w:val="both"/>
        <w:rPr>
          <w:rFonts w:ascii="Arial" w:hAnsi="Arial" w:cs="Arial"/>
          <w:sz w:val="24"/>
        </w:rPr>
      </w:pPr>
      <w:r w:rsidRPr="00CD5E41">
        <w:rPr>
          <w:rFonts w:ascii="Arial" w:hAnsi="Arial" w:cs="Arial"/>
          <w:sz w:val="24"/>
        </w:rPr>
        <w:t xml:space="preserve">Regularly training members of staff on data protection law, this policy, any related policies and any other data protection matters; we will also keep a record of attendance </w:t>
      </w:r>
    </w:p>
    <w:p w14:paraId="2F201004" w14:textId="77777777" w:rsidR="00CD5E41" w:rsidRPr="00CD5E41" w:rsidRDefault="00CD5E41" w:rsidP="00DC35F8">
      <w:pPr>
        <w:pStyle w:val="Header"/>
        <w:numPr>
          <w:ilvl w:val="0"/>
          <w:numId w:val="15"/>
        </w:numPr>
        <w:tabs>
          <w:tab w:val="left" w:pos="426"/>
        </w:tabs>
        <w:spacing w:after="80"/>
        <w:ind w:left="142" w:right="90"/>
        <w:jc w:val="both"/>
        <w:rPr>
          <w:rFonts w:ascii="Arial" w:hAnsi="Arial" w:cs="Arial"/>
          <w:sz w:val="24"/>
        </w:rPr>
      </w:pPr>
      <w:r w:rsidRPr="00CD5E41">
        <w:rPr>
          <w:rFonts w:ascii="Arial" w:hAnsi="Arial" w:cs="Arial"/>
          <w:sz w:val="24"/>
        </w:rPr>
        <w:t xml:space="preserve">Regularly conducting reviews and audits to test our privacy measures and make sure we are compliant </w:t>
      </w:r>
    </w:p>
    <w:p w14:paraId="7C132551" w14:textId="77777777" w:rsidR="00CD5E41" w:rsidRPr="00CD5E41" w:rsidRDefault="00CD5E41" w:rsidP="00DC35F8">
      <w:pPr>
        <w:pStyle w:val="Header"/>
        <w:numPr>
          <w:ilvl w:val="0"/>
          <w:numId w:val="15"/>
        </w:numPr>
        <w:tabs>
          <w:tab w:val="left" w:pos="426"/>
        </w:tabs>
        <w:spacing w:after="80"/>
        <w:ind w:left="142" w:right="90"/>
        <w:jc w:val="both"/>
        <w:rPr>
          <w:rFonts w:ascii="Arial" w:hAnsi="Arial" w:cs="Arial"/>
          <w:sz w:val="24"/>
        </w:rPr>
      </w:pPr>
      <w:r w:rsidRPr="00CD5E41">
        <w:rPr>
          <w:rFonts w:ascii="Arial" w:hAnsi="Arial" w:cs="Arial"/>
          <w:sz w:val="24"/>
        </w:rPr>
        <w:t xml:space="preserve">Maintaining records of our processing activities, including: </w:t>
      </w:r>
    </w:p>
    <w:p w14:paraId="058B99A7" w14:textId="77777777" w:rsidR="00CD5E41" w:rsidRPr="00CD5E41" w:rsidRDefault="00CD5E41" w:rsidP="00C50E6F">
      <w:pPr>
        <w:pStyle w:val="Header"/>
        <w:numPr>
          <w:ilvl w:val="1"/>
          <w:numId w:val="15"/>
        </w:numPr>
        <w:tabs>
          <w:tab w:val="left" w:pos="426"/>
        </w:tabs>
        <w:spacing w:after="80"/>
        <w:ind w:right="90"/>
        <w:jc w:val="both"/>
        <w:rPr>
          <w:rFonts w:ascii="Arial" w:hAnsi="Arial" w:cs="Arial"/>
          <w:sz w:val="24"/>
        </w:rPr>
      </w:pPr>
      <w:r w:rsidRPr="00CD5E41">
        <w:rPr>
          <w:rFonts w:ascii="Arial" w:hAnsi="Arial" w:cs="Arial"/>
          <w:sz w:val="24"/>
        </w:rPr>
        <w:t xml:space="preserve">For the benefit of data subjects, making available the name and contact details of our </w:t>
      </w:r>
      <w:r w:rsidR="004B1CEA">
        <w:rPr>
          <w:rFonts w:ascii="Arial" w:hAnsi="Arial" w:cs="Arial"/>
          <w:sz w:val="24"/>
        </w:rPr>
        <w:t xml:space="preserve">HR manager and Explanation of our DPO services </w:t>
      </w:r>
      <w:r w:rsidRPr="00CD5E41">
        <w:rPr>
          <w:rFonts w:ascii="Arial" w:hAnsi="Arial" w:cs="Arial"/>
          <w:sz w:val="24"/>
        </w:rPr>
        <w:t xml:space="preserve">and all information we are required to share about how we use and process their personal data (via our privacy notices) </w:t>
      </w:r>
    </w:p>
    <w:p w14:paraId="57924DA5" w14:textId="77777777" w:rsidR="00CD5E41" w:rsidRPr="00CD5E41" w:rsidRDefault="00CD5E41" w:rsidP="00C50E6F">
      <w:pPr>
        <w:pStyle w:val="Header"/>
        <w:numPr>
          <w:ilvl w:val="1"/>
          <w:numId w:val="15"/>
        </w:numPr>
        <w:tabs>
          <w:tab w:val="left" w:pos="426"/>
        </w:tabs>
        <w:spacing w:after="80"/>
        <w:ind w:right="90"/>
        <w:jc w:val="both"/>
        <w:rPr>
          <w:rFonts w:ascii="Arial" w:hAnsi="Arial" w:cs="Arial"/>
          <w:sz w:val="24"/>
        </w:rPr>
      </w:pPr>
      <w:r w:rsidRPr="00CD5E41">
        <w:rPr>
          <w:rFonts w:ascii="Arial" w:hAnsi="Arial" w:cs="Arial"/>
          <w:sz w:val="24"/>
        </w:rPr>
        <w:t xml:space="preserve">For all personal data that we hold, maintaining an internal record of the type of data, data subject, how and why we are using the data, any third-party recipients, how and why we are storing the data, retention periods and how we are keeping the data secure </w:t>
      </w:r>
    </w:p>
    <w:p w14:paraId="22B992B4"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443DBC1D"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Data security and storage of records </w:t>
      </w:r>
    </w:p>
    <w:p w14:paraId="0F666B45"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We will protect personal data and keep it safe from unauthorised or unlawful access, alteration, processing or disclosure, and against accidental or unlawful loss, destruction or damage. </w:t>
      </w:r>
    </w:p>
    <w:p w14:paraId="672DFB86"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In particular: </w:t>
      </w:r>
    </w:p>
    <w:p w14:paraId="6A172C21" w14:textId="77777777" w:rsidR="00CD5E41" w:rsidRPr="00CD5E41" w:rsidRDefault="00CD5E41" w:rsidP="00DC35F8">
      <w:pPr>
        <w:pStyle w:val="Header"/>
        <w:numPr>
          <w:ilvl w:val="0"/>
          <w:numId w:val="16"/>
        </w:numPr>
        <w:tabs>
          <w:tab w:val="left" w:pos="426"/>
        </w:tabs>
        <w:spacing w:after="80"/>
        <w:ind w:left="-142" w:right="90"/>
        <w:jc w:val="both"/>
        <w:rPr>
          <w:rFonts w:ascii="Arial" w:hAnsi="Arial" w:cs="Arial"/>
          <w:sz w:val="24"/>
        </w:rPr>
      </w:pPr>
      <w:r w:rsidRPr="00CD5E41">
        <w:rPr>
          <w:rFonts w:ascii="Arial" w:hAnsi="Arial" w:cs="Arial"/>
          <w:sz w:val="24"/>
        </w:rPr>
        <w:t xml:space="preserve">Paper-based records and portable electronic devices, such as laptops and hard drives that contain personal data are kept </w:t>
      </w:r>
      <w:r w:rsidR="00DC35F8">
        <w:rPr>
          <w:rFonts w:ascii="Arial" w:hAnsi="Arial" w:cs="Arial"/>
          <w:sz w:val="24"/>
        </w:rPr>
        <w:t>secure</w:t>
      </w:r>
      <w:r w:rsidRPr="00CD5E41">
        <w:rPr>
          <w:rFonts w:ascii="Arial" w:hAnsi="Arial" w:cs="Arial"/>
          <w:sz w:val="24"/>
        </w:rPr>
        <w:t xml:space="preserve"> when not in use </w:t>
      </w:r>
    </w:p>
    <w:p w14:paraId="1604CFC6" w14:textId="77777777" w:rsidR="00CD5E41" w:rsidRPr="00CD5E41" w:rsidRDefault="00CD5E41" w:rsidP="00DC35F8">
      <w:pPr>
        <w:pStyle w:val="Header"/>
        <w:numPr>
          <w:ilvl w:val="0"/>
          <w:numId w:val="16"/>
        </w:numPr>
        <w:tabs>
          <w:tab w:val="left" w:pos="426"/>
        </w:tabs>
        <w:spacing w:after="80"/>
        <w:ind w:left="-142" w:right="90"/>
        <w:jc w:val="both"/>
        <w:rPr>
          <w:rFonts w:ascii="Arial" w:hAnsi="Arial" w:cs="Arial"/>
          <w:sz w:val="24"/>
        </w:rPr>
      </w:pPr>
      <w:r w:rsidRPr="00CD5E41">
        <w:rPr>
          <w:rFonts w:ascii="Arial" w:hAnsi="Arial" w:cs="Arial"/>
          <w:sz w:val="24"/>
        </w:rPr>
        <w:t xml:space="preserve">Papers containing confidential personal data must not be left on office and classroom desks, on staffroom tables, pinned to notice/display boards, or left anywhere else where there is general access </w:t>
      </w:r>
    </w:p>
    <w:p w14:paraId="51A393FA" w14:textId="77777777" w:rsidR="00CD5E41" w:rsidRPr="00DC35F8" w:rsidRDefault="00CD5E41" w:rsidP="00DC35F8">
      <w:pPr>
        <w:pStyle w:val="Header"/>
        <w:numPr>
          <w:ilvl w:val="0"/>
          <w:numId w:val="16"/>
        </w:numPr>
        <w:tabs>
          <w:tab w:val="left" w:pos="426"/>
        </w:tabs>
        <w:spacing w:after="80"/>
        <w:ind w:left="-142" w:right="90"/>
        <w:jc w:val="both"/>
        <w:rPr>
          <w:rFonts w:ascii="Arial" w:hAnsi="Arial" w:cs="Arial"/>
          <w:sz w:val="24"/>
        </w:rPr>
      </w:pPr>
      <w:r w:rsidRPr="00CD5E41">
        <w:rPr>
          <w:rFonts w:ascii="Arial" w:hAnsi="Arial" w:cs="Arial"/>
          <w:sz w:val="24"/>
        </w:rPr>
        <w:t xml:space="preserve">Where paper based personal information needs to be taken off site, staff must sign it in </w:t>
      </w:r>
      <w:r w:rsidRPr="00DC35F8">
        <w:rPr>
          <w:rFonts w:ascii="Arial" w:hAnsi="Arial" w:cs="Arial"/>
          <w:sz w:val="24"/>
        </w:rPr>
        <w:t xml:space="preserve">and out from the school office </w:t>
      </w:r>
      <w:r w:rsidR="00DC35F8" w:rsidRPr="00DC35F8">
        <w:rPr>
          <w:rFonts w:ascii="Arial" w:hAnsi="Arial" w:cs="Arial"/>
          <w:sz w:val="24"/>
        </w:rPr>
        <w:t>and there must be sufficient security.</w:t>
      </w:r>
    </w:p>
    <w:p w14:paraId="0B70CEBE" w14:textId="77777777" w:rsidR="00CD5E41" w:rsidRPr="00DC35F8" w:rsidRDefault="00CD5E41" w:rsidP="00DC35F8">
      <w:pPr>
        <w:pStyle w:val="Header"/>
        <w:numPr>
          <w:ilvl w:val="0"/>
          <w:numId w:val="16"/>
        </w:numPr>
        <w:tabs>
          <w:tab w:val="left" w:pos="426"/>
        </w:tabs>
        <w:spacing w:after="80"/>
        <w:ind w:left="-142" w:right="90"/>
        <w:jc w:val="both"/>
        <w:rPr>
          <w:rFonts w:ascii="Arial" w:hAnsi="Arial" w:cs="Arial"/>
          <w:sz w:val="24"/>
        </w:rPr>
      </w:pPr>
      <w:r w:rsidRPr="00DC35F8">
        <w:rPr>
          <w:rFonts w:ascii="Arial" w:hAnsi="Arial" w:cs="Arial"/>
          <w:sz w:val="24"/>
        </w:rPr>
        <w:t xml:space="preserve">Passwords that are at least 8 characters long containing letters and numbers are used to access school computers, laptops and other electronic devices. Staff and pupils are reminded to change their passwords at regular intervals </w:t>
      </w:r>
    </w:p>
    <w:p w14:paraId="01B7F83D" w14:textId="77777777" w:rsidR="00CD5E41" w:rsidRPr="00DC35F8" w:rsidRDefault="006843F0" w:rsidP="00DC35F8">
      <w:pPr>
        <w:pStyle w:val="Header"/>
        <w:numPr>
          <w:ilvl w:val="0"/>
          <w:numId w:val="16"/>
        </w:numPr>
        <w:tabs>
          <w:tab w:val="left" w:pos="426"/>
        </w:tabs>
        <w:spacing w:after="80"/>
        <w:ind w:left="-142" w:right="90"/>
        <w:jc w:val="both"/>
        <w:rPr>
          <w:rFonts w:ascii="Arial" w:hAnsi="Arial" w:cs="Arial"/>
          <w:sz w:val="24"/>
        </w:rPr>
      </w:pPr>
      <w:r w:rsidRPr="00DC35F8">
        <w:rPr>
          <w:rFonts w:ascii="Arial" w:hAnsi="Arial" w:cs="Arial"/>
          <w:sz w:val="24"/>
        </w:rPr>
        <w:t>The company</w:t>
      </w:r>
      <w:r w:rsidR="00CD5E41" w:rsidRPr="00DC35F8">
        <w:rPr>
          <w:rFonts w:ascii="Arial" w:hAnsi="Arial" w:cs="Arial"/>
          <w:sz w:val="24"/>
        </w:rPr>
        <w:t xml:space="preserve"> is rolling out a programme to ensure that Encryption software is used to protec</w:t>
      </w:r>
      <w:r w:rsidRPr="00DC35F8">
        <w:rPr>
          <w:rFonts w:ascii="Arial" w:hAnsi="Arial" w:cs="Arial"/>
          <w:sz w:val="24"/>
        </w:rPr>
        <w:t xml:space="preserve">t all portable devices such as </w:t>
      </w:r>
      <w:r w:rsidR="00CD5E41" w:rsidRPr="00DC35F8">
        <w:rPr>
          <w:rFonts w:ascii="Arial" w:hAnsi="Arial" w:cs="Arial"/>
          <w:sz w:val="24"/>
        </w:rPr>
        <w:t xml:space="preserve">USB devices </w:t>
      </w:r>
    </w:p>
    <w:p w14:paraId="09BAEBE5" w14:textId="77777777" w:rsidR="00CD5E41" w:rsidRPr="00CD5E41" w:rsidRDefault="00CD5E41" w:rsidP="00DC35F8">
      <w:pPr>
        <w:pStyle w:val="Header"/>
        <w:numPr>
          <w:ilvl w:val="0"/>
          <w:numId w:val="16"/>
        </w:numPr>
        <w:tabs>
          <w:tab w:val="left" w:pos="426"/>
        </w:tabs>
        <w:spacing w:after="80"/>
        <w:ind w:left="-142" w:right="90"/>
        <w:jc w:val="both"/>
        <w:rPr>
          <w:rFonts w:ascii="Arial" w:hAnsi="Arial" w:cs="Arial"/>
          <w:sz w:val="24"/>
        </w:rPr>
      </w:pPr>
      <w:r w:rsidRPr="00CD5E41">
        <w:rPr>
          <w:rFonts w:ascii="Arial" w:hAnsi="Arial" w:cs="Arial"/>
          <w:sz w:val="24"/>
        </w:rPr>
        <w:lastRenderedPageBreak/>
        <w:t>Where we need to share personal data with a third party, we carry out due diligence and take reasonable steps to ensure it is stored securely and adequ</w:t>
      </w:r>
      <w:r w:rsidR="00A270EE">
        <w:rPr>
          <w:rFonts w:ascii="Arial" w:hAnsi="Arial" w:cs="Arial"/>
          <w:sz w:val="24"/>
        </w:rPr>
        <w:t xml:space="preserve">ately protected </w:t>
      </w:r>
    </w:p>
    <w:p w14:paraId="62F8585A"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6C627350" w14:textId="77777777" w:rsidR="00CD5E41" w:rsidRPr="009D4312" w:rsidRDefault="00CD5E41" w:rsidP="00DC35F8">
      <w:pPr>
        <w:pStyle w:val="Header"/>
        <w:tabs>
          <w:tab w:val="left" w:pos="426"/>
        </w:tabs>
        <w:spacing w:after="80"/>
        <w:ind w:left="-426" w:right="90"/>
        <w:jc w:val="both"/>
        <w:rPr>
          <w:rFonts w:ascii="Arial" w:hAnsi="Arial" w:cs="Arial"/>
          <w:sz w:val="24"/>
          <w:u w:val="single"/>
        </w:rPr>
      </w:pPr>
      <w:r w:rsidRPr="009D4312">
        <w:rPr>
          <w:rFonts w:ascii="Arial" w:hAnsi="Arial" w:cs="Arial"/>
          <w:b/>
          <w:bCs/>
          <w:sz w:val="24"/>
          <w:u w:val="single"/>
        </w:rPr>
        <w:t xml:space="preserve">Disposal of records </w:t>
      </w:r>
    </w:p>
    <w:p w14:paraId="17EEB3EF"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Personal data that is no longer needed will be disposed of securely. Personal data that has become inaccurate or out of date will also be disposed of securely, where we cannot or do not need to rectify or update it. </w:t>
      </w:r>
    </w:p>
    <w:p w14:paraId="3B7992A5" w14:textId="77777777" w:rsid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41FB8DF9" w14:textId="77777777" w:rsidR="00A270EE" w:rsidRDefault="00A270EE" w:rsidP="00DC35F8">
      <w:pPr>
        <w:pStyle w:val="Header"/>
        <w:tabs>
          <w:tab w:val="left" w:pos="426"/>
        </w:tabs>
        <w:spacing w:after="80"/>
        <w:ind w:left="-426" w:right="90"/>
        <w:jc w:val="both"/>
        <w:rPr>
          <w:rFonts w:ascii="Arial" w:hAnsi="Arial" w:cs="Arial"/>
          <w:sz w:val="24"/>
        </w:rPr>
      </w:pPr>
      <w:r>
        <w:rPr>
          <w:rFonts w:ascii="Arial" w:hAnsi="Arial" w:cs="Arial"/>
          <w:sz w:val="24"/>
        </w:rPr>
        <w:t xml:space="preserve">Generally complete </w:t>
      </w:r>
      <w:r w:rsidR="00C50E6F">
        <w:rPr>
          <w:rFonts w:ascii="Arial" w:hAnsi="Arial" w:cs="Arial"/>
          <w:sz w:val="24"/>
        </w:rPr>
        <w:t xml:space="preserve">school </w:t>
      </w:r>
      <w:r>
        <w:rPr>
          <w:rFonts w:ascii="Arial" w:hAnsi="Arial" w:cs="Arial"/>
          <w:sz w:val="24"/>
        </w:rPr>
        <w:t xml:space="preserve">records will be maintained </w:t>
      </w:r>
      <w:r w:rsidR="004A00B4">
        <w:rPr>
          <w:rFonts w:ascii="Arial" w:hAnsi="Arial" w:cs="Arial"/>
          <w:sz w:val="24"/>
        </w:rPr>
        <w:t>until the student reaches 25 years of age.</w:t>
      </w:r>
      <w:r w:rsidR="00C50E6F">
        <w:rPr>
          <w:rFonts w:ascii="Arial" w:hAnsi="Arial" w:cs="Arial"/>
          <w:sz w:val="24"/>
        </w:rPr>
        <w:t xml:space="preserve"> Please refer to our data retention information for more detail. </w:t>
      </w:r>
    </w:p>
    <w:p w14:paraId="6A824E9D" w14:textId="77777777" w:rsidR="00F361C1" w:rsidRPr="00CD5E41" w:rsidRDefault="00F361C1" w:rsidP="00DC35F8">
      <w:pPr>
        <w:pStyle w:val="Header"/>
        <w:tabs>
          <w:tab w:val="left" w:pos="426"/>
        </w:tabs>
        <w:spacing w:after="80"/>
        <w:ind w:left="-426" w:right="90"/>
        <w:jc w:val="both"/>
        <w:rPr>
          <w:rFonts w:ascii="Arial" w:hAnsi="Arial" w:cs="Arial"/>
          <w:sz w:val="24"/>
        </w:rPr>
      </w:pPr>
    </w:p>
    <w:p w14:paraId="240ECFFA" w14:textId="77777777" w:rsidR="00CD5E41" w:rsidRPr="004B1CEA" w:rsidRDefault="00CD5E41" w:rsidP="00DC35F8">
      <w:pPr>
        <w:pStyle w:val="Header"/>
        <w:tabs>
          <w:tab w:val="left" w:pos="426"/>
        </w:tabs>
        <w:spacing w:after="80"/>
        <w:ind w:left="-426" w:right="90"/>
        <w:jc w:val="both"/>
        <w:rPr>
          <w:rFonts w:ascii="Arial" w:hAnsi="Arial" w:cs="Arial"/>
          <w:sz w:val="24"/>
          <w:u w:val="single"/>
        </w:rPr>
      </w:pPr>
      <w:r w:rsidRPr="004B1CEA">
        <w:rPr>
          <w:rFonts w:ascii="Arial" w:hAnsi="Arial" w:cs="Arial"/>
          <w:b/>
          <w:bCs/>
          <w:sz w:val="24"/>
          <w:u w:val="single"/>
        </w:rPr>
        <w:t xml:space="preserve">Personal data breaches </w:t>
      </w:r>
    </w:p>
    <w:p w14:paraId="674D75B8" w14:textId="77777777" w:rsidR="00CD5E41" w:rsidRPr="00CD5E41" w:rsidRDefault="009D4312" w:rsidP="00DC35F8">
      <w:pPr>
        <w:pStyle w:val="Header"/>
        <w:tabs>
          <w:tab w:val="left" w:pos="426"/>
        </w:tabs>
        <w:spacing w:after="80"/>
        <w:ind w:left="-426" w:right="90"/>
        <w:jc w:val="both"/>
        <w:rPr>
          <w:rFonts w:ascii="Arial" w:hAnsi="Arial" w:cs="Arial"/>
          <w:sz w:val="24"/>
        </w:rPr>
      </w:pPr>
      <w:r>
        <w:rPr>
          <w:rFonts w:ascii="Arial" w:hAnsi="Arial" w:cs="Arial"/>
          <w:sz w:val="24"/>
        </w:rPr>
        <w:t>We</w:t>
      </w:r>
      <w:r w:rsidR="00CD5E41" w:rsidRPr="00CD5E41">
        <w:rPr>
          <w:rFonts w:ascii="Arial" w:hAnsi="Arial" w:cs="Arial"/>
          <w:sz w:val="24"/>
        </w:rPr>
        <w:t xml:space="preserve"> will make all reasonable endeavours to ensure that there are no personal data breaches. </w:t>
      </w:r>
    </w:p>
    <w:p w14:paraId="21AA1420"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In the unlikely event of a suspected data breach, we will follow the procedure set out in appendix 1. </w:t>
      </w:r>
    </w:p>
    <w:p w14:paraId="14D2C1E8"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Such breaches in a school context may incl</w:t>
      </w:r>
      <w:r w:rsidR="00A270EE">
        <w:rPr>
          <w:rFonts w:ascii="Arial" w:hAnsi="Arial" w:cs="Arial"/>
          <w:sz w:val="24"/>
        </w:rPr>
        <w:t xml:space="preserve">ude, but are not limited to: </w:t>
      </w:r>
    </w:p>
    <w:p w14:paraId="7465902F"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77595009" w14:textId="77777777" w:rsidR="00CD5E41" w:rsidRPr="00CD5E41" w:rsidRDefault="00CD5E41" w:rsidP="00F361C1">
      <w:pPr>
        <w:pStyle w:val="Header"/>
        <w:numPr>
          <w:ilvl w:val="0"/>
          <w:numId w:val="17"/>
        </w:numPr>
        <w:tabs>
          <w:tab w:val="left" w:pos="426"/>
        </w:tabs>
        <w:spacing w:after="80"/>
        <w:ind w:left="-142" w:right="90"/>
        <w:jc w:val="both"/>
        <w:rPr>
          <w:rFonts w:ascii="Arial" w:hAnsi="Arial" w:cs="Arial"/>
          <w:sz w:val="24"/>
        </w:rPr>
      </w:pPr>
      <w:r w:rsidRPr="00CD5E41">
        <w:rPr>
          <w:rFonts w:ascii="Arial" w:hAnsi="Arial" w:cs="Arial"/>
          <w:sz w:val="24"/>
        </w:rPr>
        <w:t xml:space="preserve">A non-anonymised dataset being published on the school website which shows the exam results of </w:t>
      </w:r>
      <w:r w:rsidR="00C50E6F">
        <w:rPr>
          <w:rFonts w:ascii="Arial" w:hAnsi="Arial" w:cs="Arial"/>
          <w:sz w:val="24"/>
        </w:rPr>
        <w:t xml:space="preserve">individual students </w:t>
      </w:r>
      <w:r w:rsidRPr="00CD5E41">
        <w:rPr>
          <w:rFonts w:ascii="Arial" w:hAnsi="Arial" w:cs="Arial"/>
          <w:sz w:val="24"/>
        </w:rPr>
        <w:t xml:space="preserve"> </w:t>
      </w:r>
    </w:p>
    <w:p w14:paraId="386057F0" w14:textId="77777777" w:rsidR="00CD5E41" w:rsidRPr="00CD5E41" w:rsidRDefault="00CD5E41" w:rsidP="00F361C1">
      <w:pPr>
        <w:pStyle w:val="Header"/>
        <w:numPr>
          <w:ilvl w:val="0"/>
          <w:numId w:val="17"/>
        </w:numPr>
        <w:tabs>
          <w:tab w:val="left" w:pos="426"/>
        </w:tabs>
        <w:spacing w:after="80"/>
        <w:ind w:left="-142" w:right="90"/>
        <w:jc w:val="both"/>
        <w:rPr>
          <w:rFonts w:ascii="Arial" w:hAnsi="Arial" w:cs="Arial"/>
          <w:sz w:val="24"/>
        </w:rPr>
      </w:pPr>
      <w:r w:rsidRPr="00CD5E41">
        <w:rPr>
          <w:rFonts w:ascii="Arial" w:hAnsi="Arial" w:cs="Arial"/>
          <w:sz w:val="24"/>
        </w:rPr>
        <w:t xml:space="preserve">Safeguarding information being made available to an unauthorised person </w:t>
      </w:r>
    </w:p>
    <w:p w14:paraId="631A76F7" w14:textId="77777777" w:rsidR="00CD5E41" w:rsidRPr="00CD5E41" w:rsidRDefault="00CD5E41" w:rsidP="00F361C1">
      <w:pPr>
        <w:pStyle w:val="Header"/>
        <w:numPr>
          <w:ilvl w:val="0"/>
          <w:numId w:val="17"/>
        </w:numPr>
        <w:tabs>
          <w:tab w:val="left" w:pos="426"/>
        </w:tabs>
        <w:spacing w:after="80"/>
        <w:ind w:left="-142" w:right="90"/>
        <w:jc w:val="both"/>
        <w:rPr>
          <w:rFonts w:ascii="Arial" w:hAnsi="Arial" w:cs="Arial"/>
          <w:sz w:val="24"/>
        </w:rPr>
      </w:pPr>
      <w:r w:rsidRPr="00CD5E41">
        <w:rPr>
          <w:rFonts w:ascii="Arial" w:hAnsi="Arial" w:cs="Arial"/>
          <w:sz w:val="24"/>
        </w:rPr>
        <w:t xml:space="preserve">The theft of a school laptop containing non-encrypted personal data about </w:t>
      </w:r>
      <w:r w:rsidR="00C50E6F">
        <w:rPr>
          <w:rFonts w:ascii="Arial" w:hAnsi="Arial" w:cs="Arial"/>
          <w:sz w:val="24"/>
        </w:rPr>
        <w:t>students</w:t>
      </w:r>
      <w:r w:rsidRPr="00CD5E41">
        <w:rPr>
          <w:rFonts w:ascii="Arial" w:hAnsi="Arial" w:cs="Arial"/>
          <w:sz w:val="24"/>
        </w:rPr>
        <w:t xml:space="preserve"> </w:t>
      </w:r>
    </w:p>
    <w:p w14:paraId="0952C756" w14:textId="77777777" w:rsidR="00CD5E41" w:rsidRPr="00CD5E41" w:rsidRDefault="00CD5E41" w:rsidP="00DC35F8">
      <w:pPr>
        <w:pStyle w:val="Header"/>
        <w:tabs>
          <w:tab w:val="left" w:pos="426"/>
        </w:tabs>
        <w:spacing w:after="80"/>
        <w:ind w:left="-426" w:right="90"/>
        <w:jc w:val="both"/>
        <w:rPr>
          <w:rFonts w:ascii="Arial" w:hAnsi="Arial" w:cs="Arial"/>
          <w:sz w:val="24"/>
        </w:rPr>
      </w:pPr>
    </w:p>
    <w:p w14:paraId="47B5ED68"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b/>
          <w:bCs/>
          <w:sz w:val="24"/>
        </w:rPr>
        <w:t xml:space="preserve">Training </w:t>
      </w:r>
    </w:p>
    <w:p w14:paraId="29618D58" w14:textId="77777777" w:rsidR="00CD5E41" w:rsidRPr="00CD5E41" w:rsidRDefault="00A270EE" w:rsidP="00DC35F8">
      <w:pPr>
        <w:pStyle w:val="Header"/>
        <w:tabs>
          <w:tab w:val="left" w:pos="426"/>
        </w:tabs>
        <w:spacing w:after="80"/>
        <w:ind w:left="-426" w:right="90"/>
        <w:jc w:val="both"/>
        <w:rPr>
          <w:rFonts w:ascii="Arial" w:hAnsi="Arial" w:cs="Arial"/>
          <w:sz w:val="24"/>
        </w:rPr>
      </w:pPr>
      <w:r>
        <w:rPr>
          <w:rFonts w:ascii="Arial" w:hAnsi="Arial" w:cs="Arial"/>
          <w:sz w:val="24"/>
        </w:rPr>
        <w:t>All school staff</w:t>
      </w:r>
      <w:r w:rsidR="00CD5E41" w:rsidRPr="00CD5E41">
        <w:rPr>
          <w:rFonts w:ascii="Arial" w:hAnsi="Arial" w:cs="Arial"/>
          <w:sz w:val="24"/>
        </w:rPr>
        <w:t xml:space="preserve"> are provided with data protection training as part of their induction process. </w:t>
      </w:r>
    </w:p>
    <w:p w14:paraId="1E78254A" w14:textId="77777777" w:rsid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sz w:val="24"/>
        </w:rPr>
        <w:t xml:space="preserve">Data protection will also form part of continuing professional development, where changes to legislation, guidance or the school’s processes make it necessary. </w:t>
      </w:r>
    </w:p>
    <w:p w14:paraId="023B43D4" w14:textId="77777777" w:rsidR="002C2347" w:rsidRPr="00CD5E41" w:rsidRDefault="002C2347" w:rsidP="00DC35F8">
      <w:pPr>
        <w:pStyle w:val="Header"/>
        <w:tabs>
          <w:tab w:val="left" w:pos="426"/>
        </w:tabs>
        <w:spacing w:after="80"/>
        <w:ind w:left="-426" w:right="90"/>
        <w:jc w:val="both"/>
        <w:rPr>
          <w:rFonts w:ascii="Arial" w:hAnsi="Arial" w:cs="Arial"/>
          <w:sz w:val="24"/>
        </w:rPr>
      </w:pPr>
    </w:p>
    <w:p w14:paraId="36A5DB7B" w14:textId="77777777" w:rsidR="00CD5E41" w:rsidRPr="00CD5E41" w:rsidRDefault="00CD5E41" w:rsidP="00DC35F8">
      <w:pPr>
        <w:pStyle w:val="Header"/>
        <w:tabs>
          <w:tab w:val="left" w:pos="426"/>
        </w:tabs>
        <w:spacing w:after="80"/>
        <w:ind w:left="-426" w:right="90"/>
        <w:jc w:val="both"/>
        <w:rPr>
          <w:rFonts w:ascii="Arial" w:hAnsi="Arial" w:cs="Arial"/>
          <w:sz w:val="24"/>
        </w:rPr>
      </w:pPr>
      <w:r w:rsidRPr="00CD5E41">
        <w:rPr>
          <w:rFonts w:ascii="Arial" w:hAnsi="Arial" w:cs="Arial"/>
          <w:b/>
          <w:bCs/>
          <w:sz w:val="24"/>
        </w:rPr>
        <w:t xml:space="preserve">Monitoring arrangements </w:t>
      </w:r>
    </w:p>
    <w:p w14:paraId="13E1D1C2" w14:textId="40E6C2FF" w:rsidR="00CD5E41" w:rsidRPr="00CD5E41" w:rsidRDefault="00A270EE" w:rsidP="00DC35F8">
      <w:pPr>
        <w:pStyle w:val="Header"/>
        <w:tabs>
          <w:tab w:val="left" w:pos="426"/>
        </w:tabs>
        <w:spacing w:after="80"/>
        <w:ind w:left="-426" w:right="90"/>
        <w:jc w:val="both"/>
        <w:rPr>
          <w:rFonts w:ascii="Arial" w:hAnsi="Arial" w:cs="Arial"/>
          <w:sz w:val="24"/>
        </w:rPr>
      </w:pPr>
      <w:r>
        <w:rPr>
          <w:rFonts w:ascii="Arial" w:hAnsi="Arial" w:cs="Arial"/>
          <w:sz w:val="24"/>
        </w:rPr>
        <w:t>The Head teacher</w:t>
      </w:r>
      <w:r w:rsidR="00C50E6F">
        <w:rPr>
          <w:rFonts w:ascii="Arial" w:hAnsi="Arial" w:cs="Arial"/>
          <w:sz w:val="24"/>
        </w:rPr>
        <w:t xml:space="preserve"> </w:t>
      </w:r>
      <w:r w:rsidR="00106B8B">
        <w:rPr>
          <w:rFonts w:ascii="Arial" w:hAnsi="Arial" w:cs="Arial"/>
          <w:sz w:val="24"/>
        </w:rPr>
        <w:t>is</w:t>
      </w:r>
      <w:r>
        <w:rPr>
          <w:rFonts w:ascii="Arial" w:hAnsi="Arial" w:cs="Arial"/>
          <w:sz w:val="24"/>
        </w:rPr>
        <w:t xml:space="preserve"> ultimately responsible for reviewing this policy; liaising with New Reflexions HR manager and commissioned DPO</w:t>
      </w:r>
      <w:r w:rsidR="002C469C">
        <w:rPr>
          <w:rFonts w:ascii="Arial" w:hAnsi="Arial" w:cs="Arial"/>
          <w:sz w:val="24"/>
        </w:rPr>
        <w:t xml:space="preserve"> support services. </w:t>
      </w:r>
      <w:r w:rsidR="00CD5E41" w:rsidRPr="00CD5E41">
        <w:rPr>
          <w:rFonts w:ascii="Arial" w:hAnsi="Arial" w:cs="Arial"/>
          <w:sz w:val="24"/>
        </w:rPr>
        <w:t xml:space="preserve">This policy will be reviewed </w:t>
      </w:r>
      <w:r>
        <w:rPr>
          <w:rFonts w:ascii="Arial" w:hAnsi="Arial" w:cs="Arial"/>
          <w:sz w:val="24"/>
        </w:rPr>
        <w:t xml:space="preserve">as required; at least annually </w:t>
      </w:r>
      <w:r w:rsidR="00CD5E41" w:rsidRPr="00CD5E41">
        <w:rPr>
          <w:rFonts w:ascii="Arial" w:hAnsi="Arial" w:cs="Arial"/>
          <w:sz w:val="24"/>
        </w:rPr>
        <w:t>and shared with the</w:t>
      </w:r>
      <w:r>
        <w:rPr>
          <w:rFonts w:ascii="Arial" w:hAnsi="Arial" w:cs="Arial"/>
          <w:sz w:val="24"/>
        </w:rPr>
        <w:t xml:space="preserve"> Directors.</w:t>
      </w:r>
    </w:p>
    <w:p w14:paraId="5938C250" w14:textId="77777777" w:rsidR="00CD5E41" w:rsidRDefault="00CD5E41" w:rsidP="00DC35F8">
      <w:pPr>
        <w:pStyle w:val="Header"/>
        <w:tabs>
          <w:tab w:val="left" w:pos="426"/>
        </w:tabs>
        <w:spacing w:after="80"/>
        <w:ind w:left="-426" w:right="90"/>
        <w:jc w:val="both"/>
        <w:rPr>
          <w:rFonts w:ascii="Arial" w:hAnsi="Arial" w:cs="Arial"/>
          <w:sz w:val="24"/>
        </w:rPr>
      </w:pPr>
    </w:p>
    <w:p w14:paraId="718351CC" w14:textId="77777777" w:rsidR="009D4312" w:rsidRDefault="009D4312" w:rsidP="00DC35F8">
      <w:pPr>
        <w:pStyle w:val="Header"/>
        <w:tabs>
          <w:tab w:val="left" w:pos="426"/>
        </w:tabs>
        <w:spacing w:after="80"/>
        <w:ind w:left="-426" w:right="90"/>
        <w:jc w:val="both"/>
        <w:rPr>
          <w:rFonts w:ascii="Arial" w:hAnsi="Arial" w:cs="Arial"/>
          <w:sz w:val="24"/>
        </w:rPr>
      </w:pPr>
    </w:p>
    <w:p w14:paraId="55E5FE09" w14:textId="77777777" w:rsidR="009D4312" w:rsidRDefault="009D4312" w:rsidP="00DC35F8">
      <w:pPr>
        <w:pStyle w:val="Header"/>
        <w:tabs>
          <w:tab w:val="left" w:pos="426"/>
        </w:tabs>
        <w:spacing w:after="80"/>
        <w:ind w:left="-426" w:right="90"/>
        <w:jc w:val="both"/>
        <w:rPr>
          <w:rFonts w:ascii="Arial" w:hAnsi="Arial" w:cs="Arial"/>
          <w:sz w:val="24"/>
        </w:rPr>
      </w:pPr>
    </w:p>
    <w:p w14:paraId="734F9414" w14:textId="77777777" w:rsidR="00CD5E41" w:rsidRDefault="00CD5E41" w:rsidP="00DC35F8">
      <w:pPr>
        <w:pStyle w:val="Header"/>
        <w:tabs>
          <w:tab w:val="left" w:pos="426"/>
        </w:tabs>
        <w:spacing w:after="80"/>
        <w:ind w:left="-426" w:right="90"/>
        <w:jc w:val="both"/>
        <w:rPr>
          <w:rFonts w:ascii="Arial" w:hAnsi="Arial" w:cs="Arial"/>
          <w:sz w:val="24"/>
        </w:rPr>
      </w:pPr>
    </w:p>
    <w:p w14:paraId="4EF0CA49" w14:textId="77777777" w:rsidR="00CD5E41" w:rsidRDefault="00CD5E41" w:rsidP="00DC35F8">
      <w:pPr>
        <w:pStyle w:val="Header"/>
        <w:tabs>
          <w:tab w:val="left" w:pos="426"/>
        </w:tabs>
        <w:spacing w:after="80"/>
        <w:ind w:left="-426" w:right="90"/>
        <w:jc w:val="both"/>
        <w:rPr>
          <w:rFonts w:ascii="Arial" w:hAnsi="Arial" w:cs="Arial"/>
          <w:sz w:val="24"/>
        </w:rPr>
      </w:pPr>
    </w:p>
    <w:p w14:paraId="068D38A7" w14:textId="77777777" w:rsidR="00CD5E41" w:rsidRDefault="00CD5E41" w:rsidP="00DC35F8">
      <w:pPr>
        <w:pStyle w:val="Header"/>
        <w:tabs>
          <w:tab w:val="left" w:pos="426"/>
        </w:tabs>
        <w:spacing w:after="80"/>
        <w:ind w:left="-426" w:right="90"/>
        <w:jc w:val="both"/>
        <w:rPr>
          <w:rFonts w:ascii="Arial" w:hAnsi="Arial" w:cs="Arial"/>
          <w:sz w:val="24"/>
        </w:rPr>
      </w:pPr>
    </w:p>
    <w:p w14:paraId="2CBB0F85" w14:textId="77777777" w:rsidR="00C50EDB" w:rsidRDefault="00C50EDB" w:rsidP="00DC35F8">
      <w:pPr>
        <w:pStyle w:val="Header"/>
        <w:tabs>
          <w:tab w:val="left" w:pos="426"/>
        </w:tabs>
        <w:spacing w:after="80"/>
        <w:ind w:left="-426" w:right="90"/>
        <w:jc w:val="both"/>
        <w:rPr>
          <w:rFonts w:ascii="Arial" w:hAnsi="Arial" w:cs="Arial"/>
          <w:b/>
          <w:sz w:val="24"/>
          <w:lang w:val="en-US"/>
        </w:rPr>
        <w:sectPr w:rsidR="00C50EDB" w:rsidSect="00D24502">
          <w:headerReference w:type="default" r:id="rId15"/>
          <w:footerReference w:type="default" r:id="rId16"/>
          <w:headerReference w:type="first" r:id="rId17"/>
          <w:pgSz w:w="11906" w:h="16838" w:code="9"/>
          <w:pgMar w:top="1440" w:right="849" w:bottom="1440" w:left="1797" w:header="510" w:footer="1446"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p>
    <w:p w14:paraId="39840E68" w14:textId="77777777" w:rsidR="00C50EDB" w:rsidRPr="009D4312" w:rsidRDefault="00C50EDB" w:rsidP="00DC35F8">
      <w:pPr>
        <w:pStyle w:val="Header"/>
        <w:tabs>
          <w:tab w:val="left" w:pos="426"/>
        </w:tabs>
        <w:spacing w:after="80"/>
        <w:ind w:left="-426" w:right="90"/>
        <w:jc w:val="both"/>
        <w:rPr>
          <w:rFonts w:ascii="Arial" w:hAnsi="Arial" w:cs="Arial"/>
          <w:b/>
          <w:sz w:val="24"/>
          <w:u w:val="single"/>
        </w:rPr>
      </w:pPr>
      <w:r w:rsidRPr="009D4312">
        <w:rPr>
          <w:rFonts w:ascii="Arial" w:hAnsi="Arial" w:cs="Arial"/>
          <w:b/>
          <w:sz w:val="24"/>
          <w:u w:val="single"/>
        </w:rPr>
        <w:lastRenderedPageBreak/>
        <w:t>Appendix 1 – Data Breaches</w:t>
      </w:r>
    </w:p>
    <w:p w14:paraId="1A298D31" w14:textId="77777777" w:rsidR="00C50EDB" w:rsidRPr="00C50EDB" w:rsidRDefault="00C50EDB" w:rsidP="00DC35F8">
      <w:pPr>
        <w:pStyle w:val="Header"/>
        <w:tabs>
          <w:tab w:val="left" w:pos="426"/>
        </w:tabs>
        <w:spacing w:after="80"/>
        <w:ind w:left="-426" w:right="90"/>
        <w:jc w:val="both"/>
        <w:rPr>
          <w:rFonts w:ascii="Arial" w:hAnsi="Arial" w:cs="Arial"/>
          <w:b/>
          <w:sz w:val="24"/>
          <w:lang w:val="en-US"/>
        </w:rPr>
      </w:pPr>
    </w:p>
    <w:p w14:paraId="471A495F" w14:textId="77777777" w:rsidR="00C50EDB" w:rsidRPr="00C50EDB" w:rsidRDefault="00C50EDB" w:rsidP="00DC35F8">
      <w:pPr>
        <w:pStyle w:val="Header"/>
        <w:tabs>
          <w:tab w:val="left" w:pos="426"/>
        </w:tabs>
        <w:spacing w:after="80"/>
        <w:ind w:left="-426" w:right="90"/>
        <w:jc w:val="both"/>
        <w:rPr>
          <w:rFonts w:ascii="Arial" w:hAnsi="Arial" w:cs="Arial"/>
          <w:b/>
          <w:sz w:val="24"/>
          <w:lang w:val="en-US"/>
        </w:rPr>
      </w:pPr>
      <w:r w:rsidRPr="00C50EDB">
        <w:rPr>
          <w:rFonts w:ascii="Arial" w:hAnsi="Arial" w:cs="Arial"/>
          <w:b/>
          <w:sz w:val="24"/>
          <w:lang w:val="en-US"/>
        </w:rPr>
        <w:t>What to do in the event of a possible data breach/incident</w:t>
      </w:r>
    </w:p>
    <w:p w14:paraId="567DA0AB" w14:textId="77777777" w:rsidR="00C50EDB" w:rsidRPr="00C50EDB" w:rsidRDefault="00C50EDB" w:rsidP="00DC35F8">
      <w:pPr>
        <w:pStyle w:val="Header"/>
        <w:tabs>
          <w:tab w:val="left" w:pos="426"/>
        </w:tabs>
        <w:spacing w:after="80"/>
        <w:ind w:left="-426" w:right="90"/>
        <w:jc w:val="both"/>
        <w:rPr>
          <w:rFonts w:ascii="Arial" w:hAnsi="Arial" w:cs="Arial"/>
          <w:b/>
          <w:sz w:val="24"/>
          <w:lang w:val="en-US"/>
        </w:rPr>
      </w:pPr>
    </w:p>
    <w:p w14:paraId="2C89B430" w14:textId="77777777" w:rsidR="00C50EDB" w:rsidRPr="00C50EDB" w:rsidRDefault="00C50EDB" w:rsidP="00DC35F8">
      <w:pPr>
        <w:pStyle w:val="Header"/>
        <w:tabs>
          <w:tab w:val="left" w:pos="426"/>
        </w:tabs>
        <w:spacing w:after="80"/>
        <w:ind w:left="-426" w:right="90"/>
        <w:jc w:val="both"/>
        <w:rPr>
          <w:rFonts w:ascii="Arial" w:hAnsi="Arial" w:cs="Arial"/>
          <w:bCs/>
          <w:sz w:val="24"/>
          <w:lang w:val="en-US"/>
        </w:rPr>
      </w:pPr>
      <w:bookmarkStart w:id="4" w:name="_Toc260923088"/>
      <w:r w:rsidRPr="00C50EDB">
        <w:rPr>
          <w:rFonts w:ascii="Arial" w:hAnsi="Arial" w:cs="Arial"/>
          <w:bCs/>
          <w:sz w:val="24"/>
          <w:lang w:val="en-US"/>
        </w:rPr>
        <w:t>1.   Introduction</w:t>
      </w:r>
      <w:bookmarkEnd w:id="4"/>
    </w:p>
    <w:p w14:paraId="39D256C7" w14:textId="77777777" w:rsidR="00C50EDB" w:rsidRPr="00C50EDB" w:rsidRDefault="00C50EDB" w:rsidP="00DC35F8">
      <w:pPr>
        <w:pStyle w:val="Header"/>
        <w:tabs>
          <w:tab w:val="left" w:pos="426"/>
        </w:tabs>
        <w:spacing w:after="80"/>
        <w:ind w:left="-426" w:right="90"/>
        <w:jc w:val="both"/>
        <w:rPr>
          <w:rFonts w:ascii="Arial" w:hAnsi="Arial" w:cs="Arial"/>
          <w:sz w:val="24"/>
        </w:rPr>
      </w:pPr>
      <w:bookmarkStart w:id="5" w:name="OLE_LINK1"/>
      <w:bookmarkStart w:id="6" w:name="OLE_LINK2"/>
    </w:p>
    <w:p w14:paraId="5557D2C1"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1.1</w:t>
      </w:r>
      <w:r w:rsidRPr="00C50EDB">
        <w:rPr>
          <w:rFonts w:ascii="Arial" w:hAnsi="Arial" w:cs="Arial"/>
          <w:sz w:val="24"/>
        </w:rPr>
        <w:tab/>
      </w:r>
      <w:bookmarkEnd w:id="5"/>
      <w:bookmarkEnd w:id="6"/>
      <w:r w:rsidRPr="00C50EDB">
        <w:rPr>
          <w:rFonts w:ascii="Arial" w:hAnsi="Arial" w:cs="Arial"/>
          <w:sz w:val="24"/>
        </w:rPr>
        <w:t>This procedure details the necessary steps to take if you have concerns that there has been a breach of personal identifiable in</w:t>
      </w:r>
      <w:r w:rsidR="00A06781">
        <w:rPr>
          <w:rFonts w:ascii="Arial" w:hAnsi="Arial" w:cs="Arial"/>
          <w:sz w:val="24"/>
        </w:rPr>
        <w:t>formation (PII)</w:t>
      </w:r>
      <w:r>
        <w:rPr>
          <w:rFonts w:ascii="Arial" w:hAnsi="Arial" w:cs="Arial"/>
          <w:sz w:val="24"/>
        </w:rPr>
        <w:t xml:space="preserve"> by New Reflexions employees</w:t>
      </w:r>
      <w:r w:rsidR="00C50E6F">
        <w:rPr>
          <w:rFonts w:ascii="Arial" w:hAnsi="Arial" w:cs="Arial"/>
          <w:sz w:val="24"/>
        </w:rPr>
        <w:t>, m</w:t>
      </w:r>
      <w:r w:rsidRPr="00C50EDB">
        <w:rPr>
          <w:rFonts w:ascii="Arial" w:hAnsi="Arial" w:cs="Arial"/>
          <w:sz w:val="24"/>
        </w:rPr>
        <w:t>embers or third parties</w:t>
      </w:r>
      <w:r>
        <w:rPr>
          <w:rFonts w:ascii="Arial" w:hAnsi="Arial" w:cs="Arial"/>
          <w:sz w:val="24"/>
          <w:vertAlign w:val="superscript"/>
        </w:rPr>
        <w:t xml:space="preserve"> </w:t>
      </w:r>
      <w:r w:rsidRPr="00C50EDB">
        <w:rPr>
          <w:rFonts w:ascii="Arial" w:hAnsi="Arial" w:cs="Arial"/>
          <w:sz w:val="24"/>
        </w:rPr>
        <w:t>co</w:t>
      </w:r>
      <w:r w:rsidR="002C2347">
        <w:rPr>
          <w:rFonts w:ascii="Arial" w:hAnsi="Arial" w:cs="Arial"/>
          <w:sz w:val="24"/>
        </w:rPr>
        <w:t>ntracted to provide</w:t>
      </w:r>
      <w:r w:rsidRPr="00C50EDB">
        <w:rPr>
          <w:rFonts w:ascii="Arial" w:hAnsi="Arial" w:cs="Arial"/>
          <w:sz w:val="24"/>
        </w:rPr>
        <w:t xml:space="preserve"> services. </w:t>
      </w:r>
    </w:p>
    <w:p w14:paraId="253D1460"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33436DAF"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1.2</w:t>
      </w:r>
      <w:r w:rsidRPr="00C50EDB">
        <w:rPr>
          <w:rFonts w:ascii="Arial" w:hAnsi="Arial" w:cs="Arial"/>
          <w:sz w:val="24"/>
        </w:rPr>
        <w:tab/>
        <w:t xml:space="preserve">Some typical examples of </w:t>
      </w:r>
      <w:r>
        <w:rPr>
          <w:rFonts w:ascii="Arial" w:hAnsi="Arial" w:cs="Arial"/>
          <w:sz w:val="24"/>
        </w:rPr>
        <w:t>a data breach</w:t>
      </w:r>
      <w:r w:rsidRPr="00C50EDB">
        <w:rPr>
          <w:rFonts w:ascii="Arial" w:hAnsi="Arial" w:cs="Arial"/>
          <w:sz w:val="24"/>
        </w:rPr>
        <w:t xml:space="preserve"> include, but are not limited </w:t>
      </w:r>
      <w:proofErr w:type="gramStart"/>
      <w:r w:rsidRPr="00C50EDB">
        <w:rPr>
          <w:rFonts w:ascii="Arial" w:hAnsi="Arial" w:cs="Arial"/>
          <w:sz w:val="24"/>
        </w:rPr>
        <w:t>to:-</w:t>
      </w:r>
      <w:proofErr w:type="gramEnd"/>
    </w:p>
    <w:p w14:paraId="3CD39F00"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1D87A755" w14:textId="77777777" w:rsidR="00C50EDB" w:rsidRPr="00C50EDB" w:rsidRDefault="00C50EDB" w:rsidP="00DC35F8">
      <w:pPr>
        <w:pStyle w:val="Header"/>
        <w:numPr>
          <w:ilvl w:val="0"/>
          <w:numId w:val="21"/>
        </w:numPr>
        <w:tabs>
          <w:tab w:val="left" w:pos="426"/>
        </w:tabs>
        <w:spacing w:after="80"/>
        <w:ind w:left="-426" w:right="90"/>
        <w:jc w:val="both"/>
        <w:rPr>
          <w:rFonts w:ascii="Arial" w:hAnsi="Arial" w:cs="Arial"/>
          <w:sz w:val="24"/>
        </w:rPr>
      </w:pPr>
      <w:r w:rsidRPr="00C50EDB">
        <w:rPr>
          <w:rFonts w:ascii="Arial" w:hAnsi="Arial" w:cs="Arial"/>
          <w:b/>
          <w:sz w:val="24"/>
        </w:rPr>
        <w:t xml:space="preserve">Personal Data – </w:t>
      </w:r>
      <w:r w:rsidRPr="00C50EDB">
        <w:rPr>
          <w:rFonts w:ascii="Arial" w:hAnsi="Arial" w:cs="Arial"/>
          <w:sz w:val="24"/>
        </w:rPr>
        <w:t>e.g.</w:t>
      </w:r>
      <w:r w:rsidRPr="00C50EDB">
        <w:rPr>
          <w:rFonts w:ascii="Arial" w:hAnsi="Arial" w:cs="Arial"/>
          <w:b/>
          <w:sz w:val="24"/>
        </w:rPr>
        <w:t xml:space="preserve"> </w:t>
      </w:r>
      <w:proofErr w:type="gramStart"/>
      <w:r w:rsidRPr="00C50EDB">
        <w:rPr>
          <w:rFonts w:ascii="Arial" w:hAnsi="Arial" w:cs="Arial"/>
          <w:sz w:val="24"/>
        </w:rPr>
        <w:t>name;  address</w:t>
      </w:r>
      <w:proofErr w:type="gramEnd"/>
      <w:r w:rsidRPr="00C50EDB">
        <w:rPr>
          <w:rFonts w:ascii="Arial" w:hAnsi="Arial" w:cs="Arial"/>
          <w:sz w:val="24"/>
        </w:rPr>
        <w:t>;  telephone number;  date of birth; NI number; bank account details</w:t>
      </w:r>
    </w:p>
    <w:p w14:paraId="782B23AB" w14:textId="77777777" w:rsidR="00C50EDB" w:rsidRPr="002C2347" w:rsidRDefault="00C50EDB" w:rsidP="00DC35F8">
      <w:pPr>
        <w:pStyle w:val="Header"/>
        <w:numPr>
          <w:ilvl w:val="0"/>
          <w:numId w:val="21"/>
        </w:numPr>
        <w:tabs>
          <w:tab w:val="left" w:pos="426"/>
        </w:tabs>
        <w:spacing w:after="80"/>
        <w:ind w:left="-426" w:right="90"/>
        <w:jc w:val="both"/>
        <w:rPr>
          <w:rFonts w:ascii="Arial" w:hAnsi="Arial" w:cs="Arial"/>
          <w:sz w:val="24"/>
        </w:rPr>
      </w:pPr>
      <w:r w:rsidRPr="00C50EDB">
        <w:rPr>
          <w:rFonts w:ascii="Arial" w:hAnsi="Arial" w:cs="Arial"/>
          <w:b/>
          <w:sz w:val="24"/>
        </w:rPr>
        <w:t xml:space="preserve">Sensitive/Special Personal Data – </w:t>
      </w:r>
      <w:r w:rsidRPr="00C50EDB">
        <w:rPr>
          <w:rFonts w:ascii="Arial" w:hAnsi="Arial" w:cs="Arial"/>
          <w:sz w:val="24"/>
        </w:rPr>
        <w:t>e.g.</w:t>
      </w:r>
      <w:r w:rsidRPr="00C50EDB">
        <w:rPr>
          <w:rFonts w:ascii="Arial" w:hAnsi="Arial" w:cs="Arial"/>
          <w:b/>
          <w:sz w:val="24"/>
        </w:rPr>
        <w:t xml:space="preserve"> </w:t>
      </w:r>
      <w:r w:rsidRPr="00C50EDB">
        <w:rPr>
          <w:rFonts w:ascii="Arial" w:hAnsi="Arial" w:cs="Arial"/>
          <w:sz w:val="24"/>
        </w:rPr>
        <w:t>information specifically relating to physical or mental health or condition; race or ethnicity; political opinions; religious beliefs, or beliefs of a similar nature; membership of a</w:t>
      </w:r>
      <w:r w:rsidR="00C50E6F">
        <w:rPr>
          <w:rFonts w:ascii="Arial" w:hAnsi="Arial" w:cs="Arial"/>
          <w:sz w:val="24"/>
        </w:rPr>
        <w:t xml:space="preserve"> trade union or non-membership;</w:t>
      </w:r>
      <w:r w:rsidRPr="00C50EDB">
        <w:rPr>
          <w:rFonts w:ascii="Arial" w:hAnsi="Arial" w:cs="Arial"/>
          <w:sz w:val="24"/>
        </w:rPr>
        <w:t xml:space="preserve"> sexual life; commission or alleged commission of an offence;</w:t>
      </w:r>
      <w:r w:rsidRPr="002C2347">
        <w:rPr>
          <w:rFonts w:ascii="Arial" w:hAnsi="Arial" w:cs="Arial"/>
          <w:sz w:val="24"/>
        </w:rPr>
        <w:t xml:space="preserve"> </w:t>
      </w:r>
    </w:p>
    <w:p w14:paraId="2A045560"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034C2044"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 xml:space="preserve">2.   </w:t>
      </w:r>
      <w:r>
        <w:rPr>
          <w:rFonts w:ascii="Arial" w:hAnsi="Arial" w:cs="Arial"/>
          <w:sz w:val="24"/>
        </w:rPr>
        <w:t>What is a possible data breach</w:t>
      </w:r>
      <w:r w:rsidRPr="00C50EDB">
        <w:rPr>
          <w:rFonts w:ascii="Arial" w:hAnsi="Arial" w:cs="Arial"/>
          <w:sz w:val="24"/>
        </w:rPr>
        <w:t>?</w:t>
      </w:r>
    </w:p>
    <w:p w14:paraId="1A7E82C2"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026B0CD9" w14:textId="77777777" w:rsidR="00C50EDB" w:rsidRPr="00C50EDB" w:rsidRDefault="00C50EDB" w:rsidP="00DC35F8">
      <w:pPr>
        <w:pStyle w:val="Header"/>
        <w:tabs>
          <w:tab w:val="left" w:pos="426"/>
        </w:tabs>
        <w:spacing w:after="80"/>
        <w:ind w:left="-426" w:right="90"/>
        <w:jc w:val="both"/>
        <w:rPr>
          <w:rFonts w:ascii="Arial" w:hAnsi="Arial" w:cs="Arial"/>
          <w:sz w:val="24"/>
        </w:rPr>
      </w:pPr>
      <w:r>
        <w:rPr>
          <w:rFonts w:ascii="Arial" w:hAnsi="Arial" w:cs="Arial"/>
          <w:sz w:val="24"/>
        </w:rPr>
        <w:t>2.1</w:t>
      </w:r>
      <w:r>
        <w:rPr>
          <w:rFonts w:ascii="Arial" w:hAnsi="Arial" w:cs="Arial"/>
          <w:sz w:val="24"/>
        </w:rPr>
        <w:tab/>
        <w:t>A breach</w:t>
      </w:r>
      <w:r w:rsidRPr="00C50EDB">
        <w:rPr>
          <w:rFonts w:ascii="Arial" w:hAnsi="Arial" w:cs="Arial"/>
          <w:sz w:val="24"/>
        </w:rPr>
        <w:t xml:space="preserve"> is where </w:t>
      </w:r>
      <w:r w:rsidRPr="00C50EDB">
        <w:rPr>
          <w:rFonts w:ascii="Arial" w:hAnsi="Arial" w:cs="Arial"/>
          <w:sz w:val="24"/>
          <w:u w:val="single"/>
        </w:rPr>
        <w:t>identifiable</w:t>
      </w:r>
      <w:r w:rsidRPr="00C50EDB">
        <w:rPr>
          <w:rFonts w:ascii="Arial" w:hAnsi="Arial" w:cs="Arial"/>
          <w:sz w:val="24"/>
        </w:rPr>
        <w:t xml:space="preserve"> personal information has been or has the potential to be:</w:t>
      </w:r>
    </w:p>
    <w:p w14:paraId="5FD88612"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109C44F3" w14:textId="77777777" w:rsidR="00C50EDB" w:rsidRPr="00C50EDB" w:rsidRDefault="00C50EDB" w:rsidP="00F361C1">
      <w:pPr>
        <w:pStyle w:val="Header"/>
        <w:numPr>
          <w:ilvl w:val="0"/>
          <w:numId w:val="22"/>
        </w:numPr>
        <w:tabs>
          <w:tab w:val="left" w:pos="426"/>
        </w:tabs>
        <w:spacing w:after="80"/>
        <w:ind w:left="0" w:right="90"/>
        <w:jc w:val="both"/>
        <w:rPr>
          <w:rFonts w:ascii="Arial" w:hAnsi="Arial" w:cs="Arial"/>
          <w:sz w:val="24"/>
        </w:rPr>
      </w:pPr>
      <w:r w:rsidRPr="00C50EDB">
        <w:rPr>
          <w:rFonts w:ascii="Arial" w:hAnsi="Arial" w:cs="Arial"/>
          <w:sz w:val="24"/>
        </w:rPr>
        <w:t xml:space="preserve">Viewed or copied by an individual unauthorised to do so, </w:t>
      </w:r>
    </w:p>
    <w:p w14:paraId="560DD1AD" w14:textId="77777777" w:rsidR="00C50EDB" w:rsidRPr="00C50EDB" w:rsidRDefault="00C50EDB" w:rsidP="00F361C1">
      <w:pPr>
        <w:pStyle w:val="Header"/>
        <w:numPr>
          <w:ilvl w:val="0"/>
          <w:numId w:val="22"/>
        </w:numPr>
        <w:tabs>
          <w:tab w:val="left" w:pos="426"/>
        </w:tabs>
        <w:spacing w:after="80"/>
        <w:ind w:left="0" w:right="90"/>
        <w:jc w:val="both"/>
        <w:rPr>
          <w:rFonts w:ascii="Arial" w:hAnsi="Arial" w:cs="Arial"/>
          <w:sz w:val="24"/>
        </w:rPr>
      </w:pPr>
      <w:r w:rsidRPr="00C50EDB">
        <w:rPr>
          <w:rFonts w:ascii="Arial" w:hAnsi="Arial" w:cs="Arial"/>
          <w:sz w:val="24"/>
        </w:rPr>
        <w:t>Communicated to an unauthorised individual/organisation, e.g. sent to wrong address and opened/read</w:t>
      </w:r>
    </w:p>
    <w:p w14:paraId="6B31CAEA" w14:textId="77777777" w:rsidR="00C50EDB" w:rsidRPr="00C50EDB" w:rsidRDefault="00C50EDB" w:rsidP="00F361C1">
      <w:pPr>
        <w:pStyle w:val="Header"/>
        <w:numPr>
          <w:ilvl w:val="0"/>
          <w:numId w:val="22"/>
        </w:numPr>
        <w:tabs>
          <w:tab w:val="left" w:pos="426"/>
        </w:tabs>
        <w:spacing w:after="80"/>
        <w:ind w:left="0" w:right="90"/>
        <w:jc w:val="both"/>
        <w:rPr>
          <w:rFonts w:ascii="Arial" w:hAnsi="Arial" w:cs="Arial"/>
          <w:sz w:val="24"/>
        </w:rPr>
      </w:pPr>
      <w:r w:rsidRPr="00C50EDB">
        <w:rPr>
          <w:rFonts w:ascii="Arial" w:hAnsi="Arial" w:cs="Arial"/>
          <w:sz w:val="24"/>
        </w:rPr>
        <w:t>Lost or stolen</w:t>
      </w:r>
    </w:p>
    <w:p w14:paraId="70425084"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3B17CC2B"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There are many examples of what constitutes a possible data breach, typical examples are detailed below:</w:t>
      </w:r>
    </w:p>
    <w:p w14:paraId="1B005CF9"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77FB7DA4" w14:textId="77777777" w:rsidR="00C50EDB" w:rsidRPr="00C50EDB" w:rsidRDefault="00C50EDB" w:rsidP="00F361C1">
      <w:pPr>
        <w:pStyle w:val="Header"/>
        <w:numPr>
          <w:ilvl w:val="0"/>
          <w:numId w:val="19"/>
        </w:numPr>
        <w:tabs>
          <w:tab w:val="left" w:pos="426"/>
        </w:tabs>
        <w:spacing w:after="80"/>
        <w:ind w:left="0" w:right="90"/>
        <w:jc w:val="both"/>
        <w:rPr>
          <w:rFonts w:ascii="Arial" w:hAnsi="Arial" w:cs="Arial"/>
          <w:sz w:val="24"/>
        </w:rPr>
      </w:pPr>
      <w:r w:rsidRPr="00C50EDB">
        <w:rPr>
          <w:rFonts w:ascii="Arial" w:hAnsi="Arial" w:cs="Arial"/>
          <w:sz w:val="24"/>
        </w:rPr>
        <w:t xml:space="preserve">Loss of mobile phone/laptop or other ICT equipment </w:t>
      </w:r>
    </w:p>
    <w:p w14:paraId="060FFDD5" w14:textId="77777777" w:rsidR="00C50E6F" w:rsidRDefault="00C50EDB" w:rsidP="00F361C1">
      <w:pPr>
        <w:pStyle w:val="Header"/>
        <w:numPr>
          <w:ilvl w:val="0"/>
          <w:numId w:val="19"/>
        </w:numPr>
        <w:tabs>
          <w:tab w:val="left" w:pos="426"/>
        </w:tabs>
        <w:spacing w:after="80"/>
        <w:ind w:left="0" w:right="90"/>
        <w:jc w:val="both"/>
        <w:rPr>
          <w:rFonts w:ascii="Arial" w:hAnsi="Arial" w:cs="Arial"/>
          <w:sz w:val="24"/>
        </w:rPr>
      </w:pPr>
      <w:r w:rsidRPr="00C50EDB">
        <w:rPr>
          <w:rFonts w:ascii="Arial" w:hAnsi="Arial" w:cs="Arial"/>
          <w:sz w:val="24"/>
        </w:rPr>
        <w:t>Personal information being emailed/posted/faxed to an unintended recipient or address and read by the individual</w:t>
      </w:r>
      <w:r w:rsidR="00C50E6F">
        <w:rPr>
          <w:rFonts w:ascii="Arial" w:hAnsi="Arial" w:cs="Arial"/>
          <w:sz w:val="24"/>
        </w:rPr>
        <w:t>.</w:t>
      </w:r>
    </w:p>
    <w:p w14:paraId="2E899498" w14:textId="77777777" w:rsidR="00C50EDB" w:rsidRPr="00C50EDB" w:rsidRDefault="00C50EDB" w:rsidP="00F361C1">
      <w:pPr>
        <w:pStyle w:val="Header"/>
        <w:numPr>
          <w:ilvl w:val="0"/>
          <w:numId w:val="19"/>
        </w:numPr>
        <w:tabs>
          <w:tab w:val="left" w:pos="426"/>
        </w:tabs>
        <w:spacing w:after="80"/>
        <w:ind w:left="0" w:right="90"/>
        <w:jc w:val="both"/>
        <w:rPr>
          <w:rFonts w:ascii="Arial" w:hAnsi="Arial" w:cs="Arial"/>
          <w:sz w:val="24"/>
        </w:rPr>
      </w:pPr>
      <w:r w:rsidRPr="00C50EDB">
        <w:rPr>
          <w:rFonts w:ascii="Arial" w:hAnsi="Arial" w:cs="Arial"/>
          <w:sz w:val="24"/>
        </w:rPr>
        <w:t>Loss of information/records relating to individuals and read by an unauthorised person, e.g. a lost file containing personal grant information</w:t>
      </w:r>
    </w:p>
    <w:p w14:paraId="6F16583E" w14:textId="77777777" w:rsidR="00C50EDB" w:rsidRPr="00C50EDB" w:rsidRDefault="00C50EDB" w:rsidP="00F361C1">
      <w:pPr>
        <w:pStyle w:val="Header"/>
        <w:numPr>
          <w:ilvl w:val="0"/>
          <w:numId w:val="19"/>
        </w:numPr>
        <w:tabs>
          <w:tab w:val="left" w:pos="426"/>
        </w:tabs>
        <w:spacing w:after="80"/>
        <w:ind w:left="0" w:right="90"/>
        <w:jc w:val="both"/>
        <w:rPr>
          <w:rFonts w:ascii="Arial" w:hAnsi="Arial" w:cs="Arial"/>
          <w:sz w:val="24"/>
        </w:rPr>
      </w:pPr>
      <w:r w:rsidRPr="00C50EDB">
        <w:rPr>
          <w:rFonts w:ascii="Arial" w:hAnsi="Arial" w:cs="Arial"/>
          <w:sz w:val="24"/>
        </w:rPr>
        <w:t>Not keeping information secure; i.e. leaving correspondence on your desk at the end of the working day</w:t>
      </w:r>
    </w:p>
    <w:p w14:paraId="4744383C"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1F2E3D6D"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lastRenderedPageBreak/>
        <w:t>2.2</w:t>
      </w:r>
      <w:r w:rsidRPr="00C50EDB">
        <w:rPr>
          <w:rFonts w:ascii="Arial" w:hAnsi="Arial" w:cs="Arial"/>
          <w:sz w:val="24"/>
        </w:rPr>
        <w:tab/>
        <w:t xml:space="preserve">There may be security </w:t>
      </w:r>
      <w:r>
        <w:rPr>
          <w:rFonts w:ascii="Arial" w:hAnsi="Arial" w:cs="Arial"/>
          <w:sz w:val="24"/>
        </w:rPr>
        <w:t>incidents where Personal data</w:t>
      </w:r>
      <w:r w:rsidRPr="00C50EDB">
        <w:rPr>
          <w:rFonts w:ascii="Arial" w:hAnsi="Arial" w:cs="Arial"/>
          <w:sz w:val="24"/>
        </w:rPr>
        <w:t xml:space="preserve"> has been given to an unauthorised person (due to a human or procedural error) but the recip</w:t>
      </w:r>
      <w:r>
        <w:rPr>
          <w:rFonts w:ascii="Arial" w:hAnsi="Arial" w:cs="Arial"/>
          <w:sz w:val="24"/>
        </w:rPr>
        <w:t>ient has not opened/read the data. The data</w:t>
      </w:r>
      <w:r w:rsidRPr="00C50EDB">
        <w:rPr>
          <w:rFonts w:ascii="Arial" w:hAnsi="Arial" w:cs="Arial"/>
          <w:sz w:val="24"/>
        </w:rPr>
        <w:t xml:space="preserve"> has then been returned or it has been confirmed that it has been destroyed. Cases such as these </w:t>
      </w:r>
      <w:r w:rsidR="00C50E6F">
        <w:rPr>
          <w:rFonts w:ascii="Arial" w:hAnsi="Arial" w:cs="Arial"/>
          <w:sz w:val="24"/>
        </w:rPr>
        <w:t>should be notified to t</w:t>
      </w:r>
      <w:r>
        <w:rPr>
          <w:rFonts w:ascii="Arial" w:hAnsi="Arial" w:cs="Arial"/>
          <w:sz w:val="24"/>
        </w:rPr>
        <w:t>he head teacher</w:t>
      </w:r>
      <w:r w:rsidRPr="00C50EDB">
        <w:rPr>
          <w:rFonts w:ascii="Arial" w:hAnsi="Arial" w:cs="Arial"/>
          <w:sz w:val="24"/>
        </w:rPr>
        <w:t xml:space="preserve"> </w:t>
      </w:r>
      <w:r w:rsidR="00C50E6F">
        <w:rPr>
          <w:rFonts w:ascii="Arial" w:hAnsi="Arial" w:cs="Arial"/>
          <w:sz w:val="24"/>
        </w:rPr>
        <w:t xml:space="preserve">who </w:t>
      </w:r>
      <w:r w:rsidRPr="00C50EDB">
        <w:rPr>
          <w:rFonts w:ascii="Arial" w:hAnsi="Arial" w:cs="Arial"/>
          <w:sz w:val="24"/>
        </w:rPr>
        <w:t>will be expected to undertake their own investigation into the security incident and implement actions that will minimise the possibility of a similar incident in the future.</w:t>
      </w:r>
    </w:p>
    <w:p w14:paraId="4BF73A17" w14:textId="77777777" w:rsidR="00F361C1" w:rsidRDefault="00F361C1" w:rsidP="00DC35F8">
      <w:pPr>
        <w:pStyle w:val="Header"/>
        <w:tabs>
          <w:tab w:val="left" w:pos="426"/>
        </w:tabs>
        <w:spacing w:after="80"/>
        <w:ind w:left="-426" w:right="90"/>
        <w:jc w:val="both"/>
        <w:rPr>
          <w:rFonts w:ascii="Arial" w:hAnsi="Arial" w:cs="Arial"/>
          <w:bCs/>
          <w:sz w:val="24"/>
          <w:lang w:val="en-US"/>
        </w:rPr>
      </w:pPr>
    </w:p>
    <w:p w14:paraId="667C66BC" w14:textId="77777777" w:rsidR="00C50EDB" w:rsidRPr="00CB23A4" w:rsidRDefault="00C50EDB" w:rsidP="00DC35F8">
      <w:pPr>
        <w:pStyle w:val="Header"/>
        <w:tabs>
          <w:tab w:val="left" w:pos="426"/>
        </w:tabs>
        <w:spacing w:after="80"/>
        <w:ind w:left="-426" w:right="90"/>
        <w:jc w:val="both"/>
        <w:rPr>
          <w:rFonts w:ascii="Arial" w:hAnsi="Arial" w:cs="Arial"/>
          <w:b/>
          <w:bCs/>
          <w:sz w:val="24"/>
          <w:lang w:val="en-US"/>
        </w:rPr>
      </w:pPr>
      <w:r w:rsidRPr="00C50EDB">
        <w:rPr>
          <w:rFonts w:ascii="Arial" w:hAnsi="Arial" w:cs="Arial"/>
          <w:bCs/>
          <w:sz w:val="24"/>
          <w:lang w:val="en-US"/>
        </w:rPr>
        <w:t xml:space="preserve">3.   </w:t>
      </w:r>
      <w:r w:rsidRPr="00CB23A4">
        <w:rPr>
          <w:rFonts w:ascii="Arial" w:hAnsi="Arial" w:cs="Arial"/>
          <w:b/>
          <w:bCs/>
          <w:sz w:val="24"/>
          <w:lang w:val="en-US"/>
        </w:rPr>
        <w:t>What should I do if I become aware of a possible data breach?</w:t>
      </w:r>
    </w:p>
    <w:p w14:paraId="4D7E2718"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7BAE93AA" w14:textId="77777777" w:rsidR="00C50EDB" w:rsidRPr="00C50EDB" w:rsidRDefault="00C50EDB" w:rsidP="00DC35F8">
      <w:pPr>
        <w:pStyle w:val="Header"/>
        <w:tabs>
          <w:tab w:val="left" w:pos="426"/>
        </w:tabs>
        <w:spacing w:after="80"/>
        <w:ind w:left="-426" w:right="90"/>
        <w:jc w:val="both"/>
        <w:rPr>
          <w:rFonts w:ascii="Arial" w:hAnsi="Arial" w:cs="Arial"/>
          <w:b/>
          <w:sz w:val="24"/>
        </w:rPr>
      </w:pPr>
      <w:r w:rsidRPr="00C50EDB">
        <w:rPr>
          <w:rFonts w:ascii="Arial" w:hAnsi="Arial" w:cs="Arial"/>
          <w:b/>
          <w:sz w:val="24"/>
        </w:rPr>
        <w:t>3.1</w:t>
      </w:r>
      <w:r w:rsidRPr="00C50EDB">
        <w:rPr>
          <w:rFonts w:ascii="Arial" w:hAnsi="Arial" w:cs="Arial"/>
          <w:b/>
          <w:sz w:val="24"/>
        </w:rPr>
        <w:tab/>
        <w:t>Outside a normal working day</w:t>
      </w:r>
    </w:p>
    <w:p w14:paraId="7363D9B0"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58A33BBB"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3.1.1</w:t>
      </w:r>
      <w:r w:rsidRPr="00C50EDB">
        <w:rPr>
          <w:rFonts w:ascii="Arial" w:hAnsi="Arial" w:cs="Arial"/>
          <w:sz w:val="24"/>
        </w:rPr>
        <w:tab/>
        <w:t xml:space="preserve">If you become aware of a possible data breach you should report it immediately where you can. If this occurs outside normal working hours, e.g. bank holidays, weekends, etc., please contact your </w:t>
      </w:r>
      <w:r w:rsidR="00A06781">
        <w:rPr>
          <w:rFonts w:ascii="Arial" w:hAnsi="Arial" w:cs="Arial"/>
          <w:sz w:val="24"/>
        </w:rPr>
        <w:t xml:space="preserve">line manager within 24 </w:t>
      </w:r>
      <w:r w:rsidRPr="00C50EDB">
        <w:rPr>
          <w:rFonts w:ascii="Arial" w:hAnsi="Arial" w:cs="Arial"/>
          <w:sz w:val="24"/>
        </w:rPr>
        <w:t xml:space="preserve">hours of the incident occurring. </w:t>
      </w:r>
    </w:p>
    <w:p w14:paraId="09376C73" w14:textId="77777777" w:rsidR="00C50EDB" w:rsidRPr="00C50EDB" w:rsidRDefault="00C50EDB" w:rsidP="00DC35F8">
      <w:pPr>
        <w:pStyle w:val="Header"/>
        <w:tabs>
          <w:tab w:val="left" w:pos="426"/>
        </w:tabs>
        <w:spacing w:after="80"/>
        <w:ind w:left="-426" w:right="90"/>
        <w:jc w:val="both"/>
        <w:rPr>
          <w:rFonts w:ascii="Arial" w:hAnsi="Arial" w:cs="Arial"/>
          <w:b/>
          <w:sz w:val="24"/>
        </w:rPr>
      </w:pPr>
    </w:p>
    <w:p w14:paraId="2E482064" w14:textId="77777777" w:rsidR="00C50EDB" w:rsidRPr="00C50EDB" w:rsidRDefault="00C50EDB" w:rsidP="00DC35F8">
      <w:pPr>
        <w:pStyle w:val="Header"/>
        <w:tabs>
          <w:tab w:val="left" w:pos="426"/>
        </w:tabs>
        <w:spacing w:after="80"/>
        <w:ind w:left="-426" w:right="90"/>
        <w:jc w:val="both"/>
        <w:rPr>
          <w:rFonts w:ascii="Arial" w:hAnsi="Arial" w:cs="Arial"/>
          <w:b/>
          <w:sz w:val="24"/>
        </w:rPr>
      </w:pPr>
      <w:r w:rsidRPr="00C50EDB">
        <w:rPr>
          <w:rFonts w:ascii="Arial" w:hAnsi="Arial" w:cs="Arial"/>
          <w:b/>
          <w:sz w:val="24"/>
        </w:rPr>
        <w:t>3.2</w:t>
      </w:r>
      <w:r w:rsidRPr="00C50EDB">
        <w:rPr>
          <w:rFonts w:ascii="Arial" w:hAnsi="Arial" w:cs="Arial"/>
          <w:b/>
          <w:sz w:val="24"/>
        </w:rPr>
        <w:tab/>
        <w:t>Normal working day</w:t>
      </w:r>
    </w:p>
    <w:p w14:paraId="200F610A" w14:textId="77777777" w:rsidR="00C50EDB" w:rsidRPr="00C50EDB" w:rsidRDefault="00C50EDB" w:rsidP="00DC35F8">
      <w:pPr>
        <w:pStyle w:val="Header"/>
        <w:tabs>
          <w:tab w:val="left" w:pos="426"/>
        </w:tabs>
        <w:spacing w:after="80"/>
        <w:ind w:left="-426" w:right="90"/>
        <w:jc w:val="both"/>
        <w:rPr>
          <w:rFonts w:ascii="Arial" w:hAnsi="Arial" w:cs="Arial"/>
          <w:sz w:val="24"/>
        </w:rPr>
      </w:pPr>
      <w:bookmarkStart w:id="7" w:name="_Toc260923091"/>
    </w:p>
    <w:p w14:paraId="090A85C4"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3.2.1</w:t>
      </w:r>
      <w:r w:rsidRPr="00C50EDB">
        <w:rPr>
          <w:rFonts w:ascii="Arial" w:hAnsi="Arial" w:cs="Arial"/>
          <w:sz w:val="24"/>
        </w:rPr>
        <w:tab/>
        <w:t>If a breach occurs or you suspect one has occurred you will need to inform your line manager (who will inform the relevant</w:t>
      </w:r>
      <w:r w:rsidR="00A06781">
        <w:rPr>
          <w:rFonts w:ascii="Arial" w:hAnsi="Arial" w:cs="Arial"/>
          <w:sz w:val="24"/>
        </w:rPr>
        <w:t xml:space="preserve"> people; including but not limited to the HR manager and DPO service)</w:t>
      </w:r>
      <w:r w:rsidRPr="00C50EDB">
        <w:rPr>
          <w:rFonts w:ascii="Arial" w:hAnsi="Arial" w:cs="Arial"/>
          <w:sz w:val="24"/>
        </w:rPr>
        <w:t xml:space="preserve">. The </w:t>
      </w:r>
      <w:r w:rsidR="00A06781">
        <w:rPr>
          <w:rFonts w:ascii="Arial" w:hAnsi="Arial" w:cs="Arial"/>
          <w:sz w:val="24"/>
        </w:rPr>
        <w:t xml:space="preserve">matter must be </w:t>
      </w:r>
      <w:r w:rsidR="00C50E6F">
        <w:rPr>
          <w:rFonts w:ascii="Arial" w:hAnsi="Arial" w:cs="Arial"/>
          <w:sz w:val="24"/>
        </w:rPr>
        <w:t xml:space="preserve">forwarded </w:t>
      </w:r>
      <w:r w:rsidR="00C50E6F" w:rsidRPr="00C50EDB">
        <w:rPr>
          <w:rFonts w:ascii="Arial" w:hAnsi="Arial" w:cs="Arial"/>
          <w:sz w:val="24"/>
        </w:rPr>
        <w:t>within</w:t>
      </w:r>
      <w:r w:rsidRPr="00C50EDB">
        <w:rPr>
          <w:rFonts w:ascii="Arial" w:hAnsi="Arial" w:cs="Arial"/>
          <w:sz w:val="24"/>
        </w:rPr>
        <w:t xml:space="preserve"> 24 hours of the incident occurring for recording and investigation. </w:t>
      </w:r>
    </w:p>
    <w:p w14:paraId="73BA6E77" w14:textId="77777777" w:rsidR="00C50EDB" w:rsidRPr="00C50EDB" w:rsidRDefault="00C50EDB" w:rsidP="00DC35F8">
      <w:pPr>
        <w:pStyle w:val="Header"/>
        <w:tabs>
          <w:tab w:val="left" w:pos="426"/>
        </w:tabs>
        <w:spacing w:after="80"/>
        <w:ind w:left="-426" w:right="90"/>
        <w:jc w:val="both"/>
        <w:rPr>
          <w:rFonts w:ascii="Arial" w:hAnsi="Arial" w:cs="Arial"/>
          <w:i/>
          <w:sz w:val="24"/>
        </w:rPr>
      </w:pPr>
      <w:r w:rsidRPr="00C50EDB">
        <w:rPr>
          <w:rFonts w:ascii="Arial" w:hAnsi="Arial" w:cs="Arial"/>
          <w:i/>
          <w:sz w:val="24"/>
        </w:rPr>
        <w:tab/>
      </w:r>
    </w:p>
    <w:p w14:paraId="522CC942"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3.2.2</w:t>
      </w:r>
      <w:r w:rsidRPr="00C50EDB">
        <w:rPr>
          <w:rFonts w:ascii="Arial" w:hAnsi="Arial" w:cs="Arial"/>
          <w:sz w:val="24"/>
        </w:rPr>
        <w:tab/>
        <w:t>If the incident involves theft or a crime then you</w:t>
      </w:r>
      <w:r w:rsidR="00A06781">
        <w:rPr>
          <w:rFonts w:ascii="Arial" w:hAnsi="Arial" w:cs="Arial"/>
          <w:sz w:val="24"/>
        </w:rPr>
        <w:t>r line manager (Head teacher)</w:t>
      </w:r>
      <w:r w:rsidRPr="00C50EDB">
        <w:rPr>
          <w:rFonts w:ascii="Arial" w:hAnsi="Arial" w:cs="Arial"/>
          <w:sz w:val="24"/>
        </w:rPr>
        <w:t xml:space="preserve"> should contact the police and report this. Please make sure you obtain and record a crime reference number from the police where applicable.</w:t>
      </w:r>
    </w:p>
    <w:p w14:paraId="1B31D6E6"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3.2.3</w:t>
      </w:r>
      <w:r w:rsidRPr="00C50EDB">
        <w:rPr>
          <w:rFonts w:ascii="Arial" w:hAnsi="Arial" w:cs="Arial"/>
          <w:sz w:val="24"/>
        </w:rPr>
        <w:tab/>
        <w:t>If the incident involves the loss or theft of ICT equipment then this should also be lo</w:t>
      </w:r>
      <w:r w:rsidR="00A06781">
        <w:rPr>
          <w:rFonts w:ascii="Arial" w:hAnsi="Arial" w:cs="Arial"/>
          <w:sz w:val="24"/>
        </w:rPr>
        <w:t>gged with the IT manager</w:t>
      </w:r>
      <w:r w:rsidRPr="00C50EDB">
        <w:rPr>
          <w:rFonts w:ascii="Arial" w:hAnsi="Arial" w:cs="Arial"/>
          <w:sz w:val="24"/>
        </w:rPr>
        <w:t>.</w:t>
      </w:r>
    </w:p>
    <w:p w14:paraId="620DFAF0" w14:textId="77777777" w:rsidR="00C50EDB" w:rsidRPr="00C50EDB" w:rsidRDefault="00C50EDB" w:rsidP="00DC35F8">
      <w:pPr>
        <w:pStyle w:val="Header"/>
        <w:tabs>
          <w:tab w:val="left" w:pos="426"/>
        </w:tabs>
        <w:spacing w:after="80"/>
        <w:ind w:left="-426" w:right="90"/>
        <w:jc w:val="both"/>
        <w:rPr>
          <w:rFonts w:ascii="Arial" w:hAnsi="Arial" w:cs="Arial"/>
          <w:sz w:val="24"/>
          <w:lang w:val="en-US"/>
        </w:rPr>
      </w:pPr>
    </w:p>
    <w:p w14:paraId="4D60AAAB" w14:textId="77777777" w:rsidR="00C50EDB" w:rsidRPr="00C50EDB" w:rsidRDefault="00C50EDB" w:rsidP="00DC35F8">
      <w:pPr>
        <w:pStyle w:val="Header"/>
        <w:tabs>
          <w:tab w:val="left" w:pos="426"/>
        </w:tabs>
        <w:spacing w:after="80"/>
        <w:ind w:left="-426" w:right="90"/>
        <w:jc w:val="both"/>
        <w:rPr>
          <w:rFonts w:ascii="Arial" w:hAnsi="Arial" w:cs="Arial"/>
          <w:sz w:val="24"/>
        </w:rPr>
      </w:pPr>
      <w:r w:rsidRPr="00C50EDB">
        <w:rPr>
          <w:rFonts w:ascii="Arial" w:hAnsi="Arial" w:cs="Arial"/>
          <w:sz w:val="24"/>
        </w:rPr>
        <w:t>3.2.4</w:t>
      </w:r>
      <w:r w:rsidRPr="00C50EDB">
        <w:rPr>
          <w:rFonts w:ascii="Arial" w:hAnsi="Arial" w:cs="Arial"/>
          <w:sz w:val="24"/>
        </w:rPr>
        <w:tab/>
        <w:t>When the ma</w:t>
      </w:r>
      <w:r w:rsidR="00A06781">
        <w:rPr>
          <w:rFonts w:ascii="Arial" w:hAnsi="Arial" w:cs="Arial"/>
          <w:sz w:val="24"/>
        </w:rPr>
        <w:t xml:space="preserve">tter is reported </w:t>
      </w:r>
      <w:r w:rsidRPr="00C50EDB">
        <w:rPr>
          <w:rFonts w:ascii="Arial" w:hAnsi="Arial" w:cs="Arial"/>
          <w:sz w:val="24"/>
        </w:rPr>
        <w:t>the following information as a minimum should be to hand:</w:t>
      </w:r>
    </w:p>
    <w:p w14:paraId="10804807" w14:textId="77777777" w:rsidR="00C50EDB" w:rsidRPr="00C50EDB" w:rsidRDefault="00C50EDB" w:rsidP="00DC35F8">
      <w:pPr>
        <w:pStyle w:val="Header"/>
        <w:tabs>
          <w:tab w:val="left" w:pos="426"/>
        </w:tabs>
        <w:spacing w:after="80"/>
        <w:ind w:left="-426" w:right="90"/>
        <w:jc w:val="both"/>
        <w:rPr>
          <w:rFonts w:ascii="Arial" w:hAnsi="Arial" w:cs="Arial"/>
          <w:sz w:val="24"/>
        </w:rPr>
      </w:pPr>
    </w:p>
    <w:p w14:paraId="2457E938" w14:textId="77777777" w:rsidR="00C50EDB" w:rsidRPr="00C50EDB" w:rsidRDefault="00C50EDB" w:rsidP="00F361C1">
      <w:pPr>
        <w:pStyle w:val="Header"/>
        <w:numPr>
          <w:ilvl w:val="0"/>
          <w:numId w:val="20"/>
        </w:numPr>
        <w:tabs>
          <w:tab w:val="left" w:pos="426"/>
        </w:tabs>
        <w:spacing w:after="80"/>
        <w:ind w:left="0" w:right="90"/>
        <w:jc w:val="both"/>
        <w:rPr>
          <w:rFonts w:ascii="Arial" w:hAnsi="Arial" w:cs="Arial"/>
          <w:sz w:val="24"/>
        </w:rPr>
      </w:pPr>
      <w:r w:rsidRPr="00C50EDB">
        <w:rPr>
          <w:rFonts w:ascii="Arial" w:hAnsi="Arial" w:cs="Arial"/>
          <w:sz w:val="24"/>
        </w:rPr>
        <w:t>Crime reference number given to you by the police (if applicable)</w:t>
      </w:r>
    </w:p>
    <w:p w14:paraId="5B9AD76B" w14:textId="77777777" w:rsidR="00C50EDB" w:rsidRPr="00C50EDB" w:rsidRDefault="00C50EDB" w:rsidP="00F361C1">
      <w:pPr>
        <w:pStyle w:val="Header"/>
        <w:numPr>
          <w:ilvl w:val="0"/>
          <w:numId w:val="20"/>
        </w:numPr>
        <w:tabs>
          <w:tab w:val="left" w:pos="426"/>
        </w:tabs>
        <w:spacing w:after="80"/>
        <w:ind w:left="0" w:right="90"/>
        <w:jc w:val="both"/>
        <w:rPr>
          <w:rFonts w:ascii="Arial" w:hAnsi="Arial" w:cs="Arial"/>
          <w:sz w:val="24"/>
        </w:rPr>
      </w:pPr>
      <w:r w:rsidRPr="00C50EDB">
        <w:rPr>
          <w:rFonts w:ascii="Arial" w:hAnsi="Arial" w:cs="Arial"/>
          <w:sz w:val="24"/>
        </w:rPr>
        <w:t>Police station and constabulary the incident was reported to (if applicable)</w:t>
      </w:r>
    </w:p>
    <w:p w14:paraId="5E47080C" w14:textId="77777777" w:rsidR="00C50EDB" w:rsidRPr="00C50EDB" w:rsidRDefault="00C50EDB" w:rsidP="00F361C1">
      <w:pPr>
        <w:pStyle w:val="Header"/>
        <w:numPr>
          <w:ilvl w:val="0"/>
          <w:numId w:val="20"/>
        </w:numPr>
        <w:tabs>
          <w:tab w:val="left" w:pos="426"/>
        </w:tabs>
        <w:spacing w:after="80"/>
        <w:ind w:left="0" w:right="90"/>
        <w:jc w:val="both"/>
        <w:rPr>
          <w:rFonts w:ascii="Arial" w:hAnsi="Arial" w:cs="Arial"/>
          <w:sz w:val="24"/>
        </w:rPr>
      </w:pPr>
      <w:r w:rsidRPr="00C50EDB">
        <w:rPr>
          <w:rFonts w:ascii="Arial" w:hAnsi="Arial" w:cs="Arial"/>
          <w:sz w:val="24"/>
        </w:rPr>
        <w:t>Place, time and date(s) the incident occurred</w:t>
      </w:r>
    </w:p>
    <w:p w14:paraId="660CAEF1" w14:textId="630C76B6" w:rsidR="00C50EDB" w:rsidRPr="00C50EDB" w:rsidRDefault="002C2347" w:rsidP="00F361C1">
      <w:pPr>
        <w:pStyle w:val="Header"/>
        <w:numPr>
          <w:ilvl w:val="0"/>
          <w:numId w:val="20"/>
        </w:numPr>
        <w:tabs>
          <w:tab w:val="left" w:pos="426"/>
        </w:tabs>
        <w:spacing w:after="80"/>
        <w:ind w:left="0" w:right="90"/>
        <w:jc w:val="both"/>
        <w:rPr>
          <w:rFonts w:ascii="Arial" w:hAnsi="Arial" w:cs="Arial"/>
          <w:sz w:val="24"/>
        </w:rPr>
      </w:pPr>
      <w:r>
        <w:rPr>
          <w:rFonts w:ascii="Arial" w:hAnsi="Arial" w:cs="Arial"/>
          <w:sz w:val="24"/>
        </w:rPr>
        <w:t>Employee</w:t>
      </w:r>
      <w:r w:rsidR="00C50EDB" w:rsidRPr="00C50EDB">
        <w:rPr>
          <w:rFonts w:ascii="Arial" w:hAnsi="Arial" w:cs="Arial"/>
          <w:sz w:val="24"/>
        </w:rPr>
        <w:t xml:space="preserve"> and/or team(s)</w:t>
      </w:r>
      <w:r>
        <w:rPr>
          <w:rFonts w:ascii="Arial" w:hAnsi="Arial" w:cs="Arial"/>
          <w:sz w:val="24"/>
        </w:rPr>
        <w:t xml:space="preserve"> details</w:t>
      </w:r>
      <w:r w:rsidR="00C50EDB" w:rsidRPr="00C50EDB">
        <w:rPr>
          <w:rFonts w:ascii="Arial" w:hAnsi="Arial" w:cs="Arial"/>
          <w:sz w:val="24"/>
        </w:rPr>
        <w:t xml:space="preserve"> or 3</w:t>
      </w:r>
      <w:r w:rsidR="00C50EDB" w:rsidRPr="00C50EDB">
        <w:rPr>
          <w:rFonts w:ascii="Arial" w:hAnsi="Arial" w:cs="Arial"/>
          <w:sz w:val="24"/>
          <w:vertAlign w:val="superscript"/>
        </w:rPr>
        <w:t>rd</w:t>
      </w:r>
      <w:r w:rsidR="00C50EDB" w:rsidRPr="00C50EDB">
        <w:rPr>
          <w:rFonts w:ascii="Arial" w:hAnsi="Arial" w:cs="Arial"/>
          <w:sz w:val="24"/>
        </w:rPr>
        <w:t xml:space="preserve"> party suppliers involved</w:t>
      </w:r>
    </w:p>
    <w:p w14:paraId="0FA033B0" w14:textId="77777777" w:rsidR="00C50EDB" w:rsidRPr="00C50EDB" w:rsidRDefault="00C50EDB" w:rsidP="00F361C1">
      <w:pPr>
        <w:pStyle w:val="Header"/>
        <w:numPr>
          <w:ilvl w:val="0"/>
          <w:numId w:val="20"/>
        </w:numPr>
        <w:tabs>
          <w:tab w:val="left" w:pos="426"/>
        </w:tabs>
        <w:spacing w:after="80"/>
        <w:ind w:left="0" w:right="90"/>
        <w:jc w:val="both"/>
        <w:rPr>
          <w:rFonts w:ascii="Arial" w:hAnsi="Arial" w:cs="Arial"/>
          <w:sz w:val="24"/>
        </w:rPr>
      </w:pPr>
      <w:r w:rsidRPr="00C50EDB">
        <w:rPr>
          <w:rFonts w:ascii="Arial" w:hAnsi="Arial" w:cs="Arial"/>
          <w:sz w:val="24"/>
        </w:rPr>
        <w:t>A summary of the information that has been lost, stolen or incorrectly communicated</w:t>
      </w:r>
    </w:p>
    <w:p w14:paraId="0FEB9C24" w14:textId="77777777" w:rsidR="00C50EDB" w:rsidRPr="00C50EDB" w:rsidRDefault="00C50EDB" w:rsidP="00F361C1">
      <w:pPr>
        <w:pStyle w:val="Header"/>
        <w:numPr>
          <w:ilvl w:val="0"/>
          <w:numId w:val="20"/>
        </w:numPr>
        <w:tabs>
          <w:tab w:val="left" w:pos="426"/>
        </w:tabs>
        <w:spacing w:after="80"/>
        <w:ind w:left="0" w:right="90"/>
        <w:jc w:val="both"/>
        <w:rPr>
          <w:rFonts w:ascii="Arial" w:hAnsi="Arial" w:cs="Arial"/>
          <w:sz w:val="24"/>
        </w:rPr>
      </w:pPr>
      <w:r w:rsidRPr="00C50EDB">
        <w:rPr>
          <w:rFonts w:ascii="Arial" w:hAnsi="Arial" w:cs="Arial"/>
          <w:sz w:val="24"/>
        </w:rPr>
        <w:t>A list of the individuals affected or that could be at risk</w:t>
      </w:r>
    </w:p>
    <w:p w14:paraId="5CD1C334" w14:textId="77777777" w:rsidR="00C50EDB" w:rsidRPr="00C50EDB" w:rsidRDefault="00C50EDB" w:rsidP="00F361C1">
      <w:pPr>
        <w:pStyle w:val="Header"/>
        <w:numPr>
          <w:ilvl w:val="0"/>
          <w:numId w:val="20"/>
        </w:numPr>
        <w:tabs>
          <w:tab w:val="left" w:pos="426"/>
        </w:tabs>
        <w:spacing w:after="80"/>
        <w:ind w:left="0" w:right="90"/>
        <w:jc w:val="both"/>
        <w:rPr>
          <w:rFonts w:ascii="Arial" w:hAnsi="Arial" w:cs="Arial"/>
          <w:sz w:val="24"/>
        </w:rPr>
      </w:pPr>
      <w:r w:rsidRPr="00C50EDB">
        <w:rPr>
          <w:rFonts w:ascii="Arial" w:hAnsi="Arial" w:cs="Arial"/>
          <w:sz w:val="24"/>
        </w:rPr>
        <w:t>A list of organisations that may need to be contacted (e.g. shared service information), if applicable</w:t>
      </w:r>
    </w:p>
    <w:p w14:paraId="763A8F95" w14:textId="77777777" w:rsidR="00C50EDB" w:rsidRPr="00A06781" w:rsidRDefault="00C50EDB" w:rsidP="00F361C1">
      <w:pPr>
        <w:pStyle w:val="Header"/>
        <w:numPr>
          <w:ilvl w:val="0"/>
          <w:numId w:val="20"/>
        </w:numPr>
        <w:tabs>
          <w:tab w:val="left" w:pos="426"/>
        </w:tabs>
        <w:spacing w:after="80"/>
        <w:ind w:left="0" w:right="90"/>
        <w:jc w:val="both"/>
        <w:rPr>
          <w:rFonts w:ascii="Arial" w:hAnsi="Arial" w:cs="Arial"/>
          <w:sz w:val="24"/>
          <w:lang w:val="en-US"/>
        </w:rPr>
      </w:pPr>
      <w:r w:rsidRPr="00A06781">
        <w:rPr>
          <w:rFonts w:ascii="Arial" w:hAnsi="Arial" w:cs="Arial"/>
          <w:sz w:val="24"/>
        </w:rPr>
        <w:lastRenderedPageBreak/>
        <w:t>Confirmation as to who else in the authority has been informed</w:t>
      </w:r>
    </w:p>
    <w:p w14:paraId="3FA34456" w14:textId="77777777" w:rsidR="00F361C1" w:rsidRDefault="00F361C1" w:rsidP="00DC35F8">
      <w:pPr>
        <w:pStyle w:val="Header"/>
        <w:tabs>
          <w:tab w:val="left" w:pos="426"/>
        </w:tabs>
        <w:spacing w:after="80"/>
        <w:ind w:left="-426" w:right="90"/>
        <w:jc w:val="both"/>
        <w:rPr>
          <w:rFonts w:ascii="Arial" w:hAnsi="Arial" w:cs="Arial"/>
          <w:sz w:val="24"/>
          <w:lang w:val="en-US"/>
        </w:rPr>
      </w:pPr>
    </w:p>
    <w:p w14:paraId="75815ECC" w14:textId="77777777" w:rsidR="00C50EDB" w:rsidRPr="00C50EDB" w:rsidRDefault="00A06781" w:rsidP="00DC35F8">
      <w:pPr>
        <w:pStyle w:val="Header"/>
        <w:tabs>
          <w:tab w:val="left" w:pos="426"/>
        </w:tabs>
        <w:spacing w:after="80"/>
        <w:ind w:left="-426" w:right="90"/>
        <w:jc w:val="both"/>
        <w:rPr>
          <w:rFonts w:ascii="Arial" w:hAnsi="Arial" w:cs="Arial"/>
          <w:sz w:val="24"/>
          <w:lang w:val="en-US"/>
        </w:rPr>
      </w:pPr>
      <w:r>
        <w:rPr>
          <w:rFonts w:ascii="Arial" w:hAnsi="Arial" w:cs="Arial"/>
          <w:sz w:val="24"/>
          <w:lang w:val="en-US"/>
        </w:rPr>
        <w:t xml:space="preserve">3.2.5 </w:t>
      </w:r>
      <w:r w:rsidR="00C50EDB" w:rsidRPr="00C50EDB">
        <w:rPr>
          <w:rFonts w:ascii="Arial" w:hAnsi="Arial" w:cs="Arial"/>
          <w:sz w:val="24"/>
          <w:lang w:val="en-US"/>
        </w:rPr>
        <w:t>Whe</w:t>
      </w:r>
      <w:r>
        <w:rPr>
          <w:rFonts w:ascii="Arial" w:hAnsi="Arial" w:cs="Arial"/>
          <w:sz w:val="24"/>
          <w:lang w:val="en-US"/>
        </w:rPr>
        <w:t>n the incident is reported to the Head teacher</w:t>
      </w:r>
      <w:r w:rsidR="00C50EDB" w:rsidRPr="00C50EDB">
        <w:rPr>
          <w:rFonts w:ascii="Arial" w:hAnsi="Arial" w:cs="Arial"/>
          <w:sz w:val="24"/>
          <w:lang w:val="en-US"/>
        </w:rPr>
        <w:t xml:space="preserve"> they will:</w:t>
      </w:r>
    </w:p>
    <w:p w14:paraId="7F1EA3DA" w14:textId="77777777" w:rsidR="00C50EDB" w:rsidRPr="00C50EDB" w:rsidRDefault="00C50EDB" w:rsidP="00DC35F8">
      <w:pPr>
        <w:pStyle w:val="Header"/>
        <w:tabs>
          <w:tab w:val="left" w:pos="426"/>
        </w:tabs>
        <w:spacing w:after="80"/>
        <w:ind w:left="-426" w:right="90"/>
        <w:jc w:val="both"/>
        <w:rPr>
          <w:rFonts w:ascii="Arial" w:hAnsi="Arial" w:cs="Arial"/>
          <w:sz w:val="24"/>
          <w:lang w:val="en-US"/>
        </w:rPr>
      </w:pPr>
    </w:p>
    <w:p w14:paraId="5580EA30" w14:textId="77777777" w:rsidR="00C50EDB" w:rsidRPr="00C50EDB"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C50EDB">
        <w:rPr>
          <w:rFonts w:ascii="Arial" w:hAnsi="Arial" w:cs="Arial"/>
          <w:sz w:val="24"/>
          <w:lang w:val="en-US"/>
        </w:rPr>
        <w:t>Assess the level of the risk associated with the incident</w:t>
      </w:r>
    </w:p>
    <w:p w14:paraId="4DA5275A" w14:textId="77777777" w:rsidR="00C50EDB" w:rsidRPr="00C50EDB"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C50EDB">
        <w:rPr>
          <w:rFonts w:ascii="Arial" w:hAnsi="Arial" w:cs="Arial"/>
          <w:sz w:val="24"/>
          <w:lang w:val="en-US"/>
        </w:rPr>
        <w:t>Agree the immediate mitigating actions that should take place and who should undertake them including who else needs to be informed (internally and externally)</w:t>
      </w:r>
    </w:p>
    <w:p w14:paraId="53E38175" w14:textId="77777777" w:rsidR="00A06781"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C50EDB">
        <w:rPr>
          <w:rFonts w:ascii="Arial" w:hAnsi="Arial" w:cs="Arial"/>
          <w:sz w:val="24"/>
          <w:lang w:val="en-US"/>
        </w:rPr>
        <w:t>Agree who will undertake an investigation into the incident –</w:t>
      </w:r>
    </w:p>
    <w:p w14:paraId="59EA5692" w14:textId="77777777" w:rsidR="00C50EDB" w:rsidRPr="00C50EDB"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C50EDB">
        <w:rPr>
          <w:rFonts w:ascii="Arial" w:hAnsi="Arial" w:cs="Arial"/>
          <w:sz w:val="24"/>
          <w:lang w:val="en-US"/>
        </w:rPr>
        <w:t>Compare the incident against notification rationale outlined by the Information Commissioners Office (ICO) and no</w:t>
      </w:r>
      <w:r w:rsidR="002C2347">
        <w:rPr>
          <w:rFonts w:ascii="Arial" w:hAnsi="Arial" w:cs="Arial"/>
          <w:sz w:val="24"/>
          <w:lang w:val="en-US"/>
        </w:rPr>
        <w:t>tify (after approval by the Directors</w:t>
      </w:r>
      <w:r w:rsidRPr="00C50EDB">
        <w:rPr>
          <w:rFonts w:ascii="Arial" w:hAnsi="Arial" w:cs="Arial"/>
          <w:sz w:val="24"/>
          <w:lang w:val="en-US"/>
        </w:rPr>
        <w:t>) if applicable</w:t>
      </w:r>
    </w:p>
    <w:p w14:paraId="0E07FC8E" w14:textId="77777777" w:rsidR="00A06781"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A06781">
        <w:rPr>
          <w:rFonts w:ascii="Arial" w:hAnsi="Arial" w:cs="Arial"/>
          <w:sz w:val="24"/>
          <w:lang w:val="en-US"/>
        </w:rPr>
        <w:t>Produce or agre</w:t>
      </w:r>
      <w:r w:rsidR="00A06781" w:rsidRPr="00A06781">
        <w:rPr>
          <w:rFonts w:ascii="Arial" w:hAnsi="Arial" w:cs="Arial"/>
          <w:sz w:val="24"/>
          <w:lang w:val="en-US"/>
        </w:rPr>
        <w:t xml:space="preserve">e the production of a </w:t>
      </w:r>
      <w:r w:rsidRPr="00A06781">
        <w:rPr>
          <w:rFonts w:ascii="Arial" w:hAnsi="Arial" w:cs="Arial"/>
          <w:sz w:val="24"/>
          <w:lang w:val="en-US"/>
        </w:rPr>
        <w:t>report</w:t>
      </w:r>
    </w:p>
    <w:p w14:paraId="63707B12" w14:textId="77777777" w:rsidR="00C50EDB" w:rsidRPr="00A06781"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A06781">
        <w:rPr>
          <w:rFonts w:ascii="Arial" w:hAnsi="Arial" w:cs="Arial"/>
          <w:sz w:val="24"/>
          <w:lang w:val="en-US"/>
        </w:rPr>
        <w:t>Agree remedial action to be tak</w:t>
      </w:r>
      <w:r w:rsidR="00A06781">
        <w:rPr>
          <w:rFonts w:ascii="Arial" w:hAnsi="Arial" w:cs="Arial"/>
          <w:sz w:val="24"/>
          <w:lang w:val="en-US"/>
        </w:rPr>
        <w:t>en</w:t>
      </w:r>
    </w:p>
    <w:p w14:paraId="6D2E572D" w14:textId="77777777" w:rsidR="00C50EDB" w:rsidRPr="00C50EDB" w:rsidRDefault="00C50EDB" w:rsidP="00F361C1">
      <w:pPr>
        <w:pStyle w:val="Header"/>
        <w:numPr>
          <w:ilvl w:val="0"/>
          <w:numId w:val="18"/>
        </w:numPr>
        <w:tabs>
          <w:tab w:val="left" w:pos="426"/>
        </w:tabs>
        <w:spacing w:after="80"/>
        <w:ind w:left="0" w:right="90"/>
        <w:jc w:val="both"/>
        <w:rPr>
          <w:rFonts w:ascii="Arial" w:hAnsi="Arial" w:cs="Arial"/>
          <w:sz w:val="24"/>
          <w:lang w:val="en-US"/>
        </w:rPr>
      </w:pPr>
      <w:r w:rsidRPr="00C50EDB">
        <w:rPr>
          <w:rFonts w:ascii="Arial" w:hAnsi="Arial" w:cs="Arial"/>
          <w:sz w:val="24"/>
          <w:lang w:val="en-US"/>
        </w:rPr>
        <w:t>Communicate any lessons learnt corporately where appropriate</w:t>
      </w:r>
    </w:p>
    <w:p w14:paraId="25D339EF" w14:textId="77777777" w:rsidR="00C50EDB" w:rsidRPr="00C50EDB" w:rsidRDefault="00C50EDB" w:rsidP="00DC35F8">
      <w:pPr>
        <w:pStyle w:val="Header"/>
        <w:tabs>
          <w:tab w:val="left" w:pos="426"/>
        </w:tabs>
        <w:spacing w:after="80"/>
        <w:ind w:left="-426" w:right="90"/>
        <w:jc w:val="both"/>
        <w:rPr>
          <w:rFonts w:ascii="Arial" w:hAnsi="Arial" w:cs="Arial"/>
          <w:sz w:val="24"/>
          <w:lang w:val="en-US"/>
        </w:rPr>
      </w:pPr>
    </w:p>
    <w:bookmarkEnd w:id="7"/>
    <w:p w14:paraId="33623E8C" w14:textId="77777777" w:rsidR="00C50EDB" w:rsidRDefault="00C50EDB" w:rsidP="00DC35F8">
      <w:pPr>
        <w:pStyle w:val="Header"/>
        <w:tabs>
          <w:tab w:val="left" w:pos="426"/>
        </w:tabs>
        <w:spacing w:after="80"/>
        <w:ind w:left="-426" w:right="90"/>
        <w:jc w:val="both"/>
        <w:rPr>
          <w:rFonts w:ascii="Arial" w:hAnsi="Arial" w:cs="Arial"/>
          <w:sz w:val="24"/>
        </w:rPr>
      </w:pPr>
    </w:p>
    <w:p w14:paraId="5B064797" w14:textId="77777777" w:rsidR="00BB471A" w:rsidRDefault="00BB471A" w:rsidP="00DC35F8">
      <w:pPr>
        <w:pStyle w:val="Header"/>
        <w:tabs>
          <w:tab w:val="left" w:pos="426"/>
        </w:tabs>
        <w:spacing w:after="80"/>
        <w:ind w:left="-426" w:right="90"/>
        <w:jc w:val="both"/>
        <w:rPr>
          <w:rFonts w:ascii="Arial" w:hAnsi="Arial" w:cs="Arial"/>
          <w:sz w:val="24"/>
        </w:rPr>
      </w:pPr>
    </w:p>
    <w:p w14:paraId="1AF557AE" w14:textId="77777777" w:rsidR="00BB471A" w:rsidRDefault="00BB471A" w:rsidP="00DC35F8">
      <w:pPr>
        <w:pStyle w:val="Header"/>
        <w:tabs>
          <w:tab w:val="left" w:pos="426"/>
        </w:tabs>
        <w:spacing w:after="80"/>
        <w:ind w:left="-426" w:right="90"/>
        <w:jc w:val="both"/>
        <w:rPr>
          <w:rFonts w:ascii="Arial" w:hAnsi="Arial" w:cs="Arial"/>
          <w:sz w:val="24"/>
        </w:rPr>
      </w:pPr>
    </w:p>
    <w:p w14:paraId="5131704C" w14:textId="77777777" w:rsidR="00BB471A" w:rsidRDefault="00BB471A" w:rsidP="00DC35F8">
      <w:pPr>
        <w:pStyle w:val="Header"/>
        <w:tabs>
          <w:tab w:val="left" w:pos="426"/>
        </w:tabs>
        <w:spacing w:after="80"/>
        <w:ind w:left="-426" w:right="90"/>
        <w:jc w:val="both"/>
        <w:rPr>
          <w:rFonts w:ascii="Arial" w:hAnsi="Arial" w:cs="Arial"/>
          <w:sz w:val="24"/>
        </w:rPr>
      </w:pPr>
    </w:p>
    <w:p w14:paraId="70ADF563" w14:textId="77777777" w:rsidR="00BB471A" w:rsidRDefault="00BB471A" w:rsidP="00DC35F8">
      <w:pPr>
        <w:pStyle w:val="Header"/>
        <w:tabs>
          <w:tab w:val="left" w:pos="426"/>
        </w:tabs>
        <w:spacing w:after="80"/>
        <w:ind w:left="-426" w:right="90"/>
        <w:jc w:val="both"/>
        <w:rPr>
          <w:rFonts w:ascii="Arial" w:hAnsi="Arial" w:cs="Arial"/>
          <w:sz w:val="24"/>
        </w:rPr>
      </w:pPr>
    </w:p>
    <w:p w14:paraId="5CABD8BD" w14:textId="77777777" w:rsidR="00BB471A" w:rsidRDefault="00BB471A" w:rsidP="00DC35F8">
      <w:pPr>
        <w:pStyle w:val="Header"/>
        <w:tabs>
          <w:tab w:val="left" w:pos="426"/>
        </w:tabs>
        <w:spacing w:after="80"/>
        <w:ind w:left="-426" w:right="90"/>
        <w:jc w:val="both"/>
        <w:rPr>
          <w:rFonts w:ascii="Arial" w:hAnsi="Arial" w:cs="Arial"/>
          <w:sz w:val="24"/>
        </w:rPr>
      </w:pPr>
    </w:p>
    <w:p w14:paraId="47A6BB94" w14:textId="77777777" w:rsidR="00BB471A" w:rsidRDefault="00BB471A" w:rsidP="00DC35F8">
      <w:pPr>
        <w:pStyle w:val="Header"/>
        <w:tabs>
          <w:tab w:val="left" w:pos="426"/>
        </w:tabs>
        <w:spacing w:after="80"/>
        <w:ind w:left="-426" w:right="90"/>
        <w:jc w:val="both"/>
        <w:rPr>
          <w:rFonts w:ascii="Arial" w:hAnsi="Arial" w:cs="Arial"/>
          <w:sz w:val="24"/>
        </w:rPr>
      </w:pPr>
    </w:p>
    <w:p w14:paraId="6276EC56" w14:textId="77777777" w:rsidR="00BB471A" w:rsidRDefault="00BB471A" w:rsidP="00DC35F8">
      <w:pPr>
        <w:pStyle w:val="Header"/>
        <w:tabs>
          <w:tab w:val="left" w:pos="426"/>
        </w:tabs>
        <w:spacing w:after="80"/>
        <w:ind w:left="-426" w:right="90"/>
        <w:jc w:val="both"/>
        <w:rPr>
          <w:rFonts w:ascii="Arial" w:hAnsi="Arial" w:cs="Arial"/>
          <w:sz w:val="24"/>
        </w:rPr>
      </w:pPr>
    </w:p>
    <w:p w14:paraId="07559BB4" w14:textId="77777777" w:rsidR="00BB471A" w:rsidRDefault="00BB471A" w:rsidP="00DC35F8">
      <w:pPr>
        <w:pStyle w:val="Header"/>
        <w:tabs>
          <w:tab w:val="left" w:pos="426"/>
        </w:tabs>
        <w:spacing w:after="80"/>
        <w:ind w:left="-426" w:right="90"/>
        <w:jc w:val="both"/>
        <w:rPr>
          <w:rFonts w:ascii="Arial" w:hAnsi="Arial" w:cs="Arial"/>
          <w:sz w:val="24"/>
        </w:rPr>
      </w:pPr>
    </w:p>
    <w:p w14:paraId="7A42F08D" w14:textId="77777777" w:rsidR="00BB471A" w:rsidRDefault="00BB471A" w:rsidP="00DC35F8">
      <w:pPr>
        <w:pStyle w:val="Header"/>
        <w:tabs>
          <w:tab w:val="left" w:pos="426"/>
        </w:tabs>
        <w:spacing w:after="80"/>
        <w:ind w:left="-426" w:right="90"/>
        <w:jc w:val="both"/>
        <w:rPr>
          <w:rFonts w:ascii="Arial" w:hAnsi="Arial" w:cs="Arial"/>
          <w:sz w:val="24"/>
        </w:rPr>
      </w:pPr>
    </w:p>
    <w:p w14:paraId="751338D8" w14:textId="77777777" w:rsidR="00BB471A" w:rsidRDefault="00BB471A" w:rsidP="00DC35F8">
      <w:pPr>
        <w:pStyle w:val="Header"/>
        <w:tabs>
          <w:tab w:val="left" w:pos="426"/>
        </w:tabs>
        <w:spacing w:after="80"/>
        <w:ind w:left="-426" w:right="90"/>
        <w:jc w:val="both"/>
        <w:rPr>
          <w:rFonts w:ascii="Arial" w:hAnsi="Arial" w:cs="Arial"/>
          <w:sz w:val="24"/>
        </w:rPr>
      </w:pPr>
    </w:p>
    <w:p w14:paraId="7D78BEC3" w14:textId="77777777" w:rsidR="00BB471A" w:rsidRDefault="00BB471A" w:rsidP="00DC35F8">
      <w:pPr>
        <w:pStyle w:val="Header"/>
        <w:tabs>
          <w:tab w:val="left" w:pos="426"/>
        </w:tabs>
        <w:spacing w:after="80"/>
        <w:ind w:left="-426" w:right="90"/>
        <w:jc w:val="both"/>
        <w:rPr>
          <w:rFonts w:ascii="Arial" w:hAnsi="Arial" w:cs="Arial"/>
          <w:sz w:val="24"/>
        </w:rPr>
      </w:pPr>
    </w:p>
    <w:p w14:paraId="1C3B2844" w14:textId="77777777" w:rsidR="00BB471A" w:rsidRDefault="00BB471A" w:rsidP="00DC35F8">
      <w:pPr>
        <w:pStyle w:val="Header"/>
        <w:tabs>
          <w:tab w:val="left" w:pos="426"/>
        </w:tabs>
        <w:spacing w:after="80"/>
        <w:ind w:left="-426" w:right="90"/>
        <w:jc w:val="both"/>
        <w:rPr>
          <w:rFonts w:ascii="Arial" w:hAnsi="Arial" w:cs="Arial"/>
          <w:sz w:val="24"/>
        </w:rPr>
      </w:pPr>
    </w:p>
    <w:p w14:paraId="2484820F" w14:textId="77777777" w:rsidR="00BB471A" w:rsidRDefault="00BB471A" w:rsidP="00DC35F8">
      <w:pPr>
        <w:pStyle w:val="Header"/>
        <w:tabs>
          <w:tab w:val="left" w:pos="426"/>
        </w:tabs>
        <w:spacing w:after="80"/>
        <w:ind w:left="-426" w:right="90"/>
        <w:jc w:val="both"/>
        <w:rPr>
          <w:rFonts w:ascii="Arial" w:hAnsi="Arial" w:cs="Arial"/>
          <w:sz w:val="24"/>
        </w:rPr>
      </w:pPr>
    </w:p>
    <w:p w14:paraId="0A7E4CA0" w14:textId="77777777" w:rsidR="00BB471A" w:rsidRDefault="00BB471A" w:rsidP="00DC35F8">
      <w:pPr>
        <w:pStyle w:val="Header"/>
        <w:tabs>
          <w:tab w:val="left" w:pos="426"/>
        </w:tabs>
        <w:spacing w:after="80"/>
        <w:ind w:left="-426" w:right="90"/>
        <w:jc w:val="both"/>
        <w:rPr>
          <w:rFonts w:ascii="Arial" w:hAnsi="Arial" w:cs="Arial"/>
          <w:sz w:val="24"/>
        </w:rPr>
      </w:pPr>
    </w:p>
    <w:p w14:paraId="2A4E3B11" w14:textId="77777777" w:rsidR="002C2347" w:rsidRDefault="002C2347" w:rsidP="00DC35F8">
      <w:pPr>
        <w:pStyle w:val="Header"/>
        <w:tabs>
          <w:tab w:val="left" w:pos="426"/>
        </w:tabs>
        <w:spacing w:after="80"/>
        <w:ind w:left="-426" w:right="90"/>
        <w:jc w:val="both"/>
        <w:rPr>
          <w:rFonts w:ascii="Arial" w:hAnsi="Arial" w:cs="Arial"/>
          <w:sz w:val="24"/>
        </w:rPr>
      </w:pPr>
    </w:p>
    <w:p w14:paraId="163CC3B6" w14:textId="77777777" w:rsidR="002C2347" w:rsidRDefault="002C2347" w:rsidP="00DC35F8">
      <w:pPr>
        <w:pStyle w:val="Header"/>
        <w:tabs>
          <w:tab w:val="left" w:pos="426"/>
        </w:tabs>
        <w:spacing w:after="80"/>
        <w:ind w:left="-426" w:right="90"/>
        <w:jc w:val="both"/>
        <w:rPr>
          <w:rFonts w:ascii="Arial" w:hAnsi="Arial" w:cs="Arial"/>
          <w:sz w:val="24"/>
        </w:rPr>
      </w:pPr>
    </w:p>
    <w:p w14:paraId="342CCA00" w14:textId="77777777" w:rsidR="002C2347" w:rsidRDefault="002C2347" w:rsidP="00DC35F8">
      <w:pPr>
        <w:pStyle w:val="Header"/>
        <w:tabs>
          <w:tab w:val="left" w:pos="426"/>
        </w:tabs>
        <w:spacing w:after="80"/>
        <w:ind w:left="-426" w:right="90"/>
        <w:jc w:val="both"/>
        <w:rPr>
          <w:rFonts w:ascii="Arial" w:hAnsi="Arial" w:cs="Arial"/>
          <w:sz w:val="24"/>
        </w:rPr>
      </w:pPr>
    </w:p>
    <w:p w14:paraId="354E3446" w14:textId="77777777" w:rsidR="00BB471A" w:rsidRDefault="00BB471A" w:rsidP="00DC35F8">
      <w:pPr>
        <w:pStyle w:val="Header"/>
        <w:tabs>
          <w:tab w:val="left" w:pos="426"/>
        </w:tabs>
        <w:spacing w:after="80"/>
        <w:ind w:left="-426" w:right="90"/>
        <w:jc w:val="both"/>
        <w:rPr>
          <w:rFonts w:ascii="Arial" w:hAnsi="Arial" w:cs="Arial"/>
          <w:sz w:val="24"/>
        </w:rPr>
      </w:pPr>
    </w:p>
    <w:p w14:paraId="143825D8" w14:textId="77777777" w:rsidR="00BB471A" w:rsidRDefault="00BB471A" w:rsidP="00DC35F8">
      <w:pPr>
        <w:pStyle w:val="Header"/>
        <w:tabs>
          <w:tab w:val="left" w:pos="426"/>
        </w:tabs>
        <w:spacing w:after="80"/>
        <w:ind w:left="-426" w:right="90"/>
        <w:jc w:val="both"/>
        <w:rPr>
          <w:rFonts w:ascii="Arial" w:hAnsi="Arial" w:cs="Arial"/>
          <w:sz w:val="24"/>
        </w:rPr>
      </w:pPr>
    </w:p>
    <w:p w14:paraId="49107CBA" w14:textId="71F780C0" w:rsidR="00BB471A" w:rsidRDefault="00BB471A" w:rsidP="00DC35F8">
      <w:pPr>
        <w:pStyle w:val="Header"/>
        <w:tabs>
          <w:tab w:val="left" w:pos="426"/>
        </w:tabs>
        <w:spacing w:after="80"/>
        <w:ind w:left="-426" w:right="90"/>
        <w:jc w:val="center"/>
        <w:rPr>
          <w:rFonts w:ascii="Arial" w:hAnsi="Arial" w:cs="Arial"/>
          <w:sz w:val="24"/>
        </w:rPr>
      </w:pPr>
    </w:p>
    <w:p w14:paraId="084BF386" w14:textId="77777777" w:rsidR="00843B18" w:rsidRDefault="00843B18" w:rsidP="00DC35F8">
      <w:pPr>
        <w:spacing w:after="160" w:line="259" w:lineRule="auto"/>
        <w:ind w:left="-426" w:right="90"/>
        <w:jc w:val="center"/>
        <w:rPr>
          <w:rFonts w:asciiTheme="minorHAnsi" w:eastAsiaTheme="minorHAnsi" w:hAnsiTheme="minorHAnsi" w:cstheme="minorBidi"/>
          <w:b/>
          <w:sz w:val="22"/>
          <w:szCs w:val="22"/>
        </w:rPr>
      </w:pPr>
    </w:p>
    <w:p w14:paraId="34AEDA7C" w14:textId="77777777" w:rsidR="00843B18" w:rsidRDefault="00843B18" w:rsidP="00DC35F8">
      <w:pPr>
        <w:spacing w:after="160" w:line="259" w:lineRule="auto"/>
        <w:ind w:left="-426" w:right="90"/>
        <w:jc w:val="center"/>
        <w:rPr>
          <w:rFonts w:asciiTheme="minorHAnsi" w:eastAsiaTheme="minorHAnsi" w:hAnsiTheme="minorHAnsi" w:cstheme="minorBidi"/>
          <w:b/>
          <w:sz w:val="22"/>
          <w:szCs w:val="22"/>
        </w:rPr>
      </w:pPr>
    </w:p>
    <w:p w14:paraId="188DBA53" w14:textId="64CA01AB" w:rsidR="00BB471A" w:rsidRPr="00BB471A" w:rsidRDefault="00BB471A" w:rsidP="00DC35F8">
      <w:pPr>
        <w:spacing w:after="160" w:line="259" w:lineRule="auto"/>
        <w:ind w:left="-426" w:right="90"/>
        <w:jc w:val="center"/>
        <w:rPr>
          <w:rFonts w:asciiTheme="minorHAnsi" w:eastAsiaTheme="minorHAnsi" w:hAnsiTheme="minorHAnsi" w:cstheme="minorBidi"/>
          <w:b/>
          <w:sz w:val="22"/>
          <w:szCs w:val="22"/>
        </w:rPr>
      </w:pPr>
      <w:r w:rsidRPr="00BB471A">
        <w:rPr>
          <w:rFonts w:asciiTheme="minorHAnsi" w:eastAsiaTheme="minorHAnsi" w:hAnsiTheme="minorHAnsi" w:cstheme="minorBidi"/>
          <w:b/>
          <w:sz w:val="22"/>
          <w:szCs w:val="22"/>
        </w:rPr>
        <w:lastRenderedPageBreak/>
        <w:t>DATA BREACH REPORTING FORM</w:t>
      </w:r>
    </w:p>
    <w:p w14:paraId="1031B1F6" w14:textId="77777777" w:rsidR="00C87F44" w:rsidRPr="00C87F44" w:rsidRDefault="00C87F44" w:rsidP="00C87F44">
      <w:pPr>
        <w:spacing w:after="160" w:line="259" w:lineRule="auto"/>
        <w:rPr>
          <w:rFonts w:asciiTheme="minorHAnsi" w:eastAsiaTheme="minorHAnsi" w:hAnsiTheme="minorHAnsi" w:cstheme="minorBidi"/>
          <w:sz w:val="22"/>
          <w:szCs w:val="22"/>
        </w:rPr>
      </w:pPr>
    </w:p>
    <w:tbl>
      <w:tblPr>
        <w:tblStyle w:val="TableGrid1"/>
        <w:tblW w:w="9356" w:type="dxa"/>
        <w:tblInd w:w="-572" w:type="dxa"/>
        <w:tblLook w:val="04A0" w:firstRow="1" w:lastRow="0" w:firstColumn="1" w:lastColumn="0" w:noHBand="0" w:noVBand="1"/>
      </w:tblPr>
      <w:tblGrid>
        <w:gridCol w:w="567"/>
        <w:gridCol w:w="2859"/>
        <w:gridCol w:w="5930"/>
      </w:tblGrid>
      <w:tr w:rsidR="00C87F44" w:rsidRPr="00C87F44" w14:paraId="559E88A4" w14:textId="77777777" w:rsidTr="00C87F44">
        <w:tc>
          <w:tcPr>
            <w:tcW w:w="567" w:type="dxa"/>
          </w:tcPr>
          <w:p w14:paraId="5D84D97F" w14:textId="77777777" w:rsidR="00C87F44" w:rsidRPr="00C87F44" w:rsidRDefault="00C87F44" w:rsidP="00C87F44"/>
        </w:tc>
        <w:tc>
          <w:tcPr>
            <w:tcW w:w="2859" w:type="dxa"/>
          </w:tcPr>
          <w:p w14:paraId="4C98C0A4" w14:textId="77777777" w:rsidR="00C87F44" w:rsidRPr="00C87F44" w:rsidRDefault="00C87F44" w:rsidP="00C87F44">
            <w:r w:rsidRPr="00C87F44">
              <w:t>Report prepared by:</w:t>
            </w:r>
          </w:p>
          <w:p w14:paraId="1B2335D0" w14:textId="77777777" w:rsidR="00C87F44" w:rsidRPr="00C87F44" w:rsidRDefault="00C87F44" w:rsidP="00C87F44">
            <w:r w:rsidRPr="00C87F44">
              <w:t>Date</w:t>
            </w:r>
          </w:p>
        </w:tc>
        <w:tc>
          <w:tcPr>
            <w:tcW w:w="5930" w:type="dxa"/>
          </w:tcPr>
          <w:p w14:paraId="30D4250F" w14:textId="77777777" w:rsidR="00C87F44" w:rsidRPr="00C87F44" w:rsidRDefault="00C87F44" w:rsidP="00C87F44"/>
        </w:tc>
      </w:tr>
      <w:tr w:rsidR="00C87F44" w:rsidRPr="00C87F44" w14:paraId="15542614" w14:textId="77777777" w:rsidTr="00C87F44">
        <w:tc>
          <w:tcPr>
            <w:tcW w:w="567" w:type="dxa"/>
          </w:tcPr>
          <w:p w14:paraId="3DECCD66" w14:textId="77777777" w:rsidR="00C87F44" w:rsidRPr="00C87F44" w:rsidRDefault="00C87F44" w:rsidP="00C87F44">
            <w:r w:rsidRPr="00C87F44">
              <w:t>1</w:t>
            </w:r>
          </w:p>
        </w:tc>
        <w:tc>
          <w:tcPr>
            <w:tcW w:w="2859" w:type="dxa"/>
          </w:tcPr>
          <w:p w14:paraId="4090A962" w14:textId="77777777" w:rsidR="00C87F44" w:rsidRPr="00C87F44" w:rsidRDefault="00C87F44" w:rsidP="00C87F44">
            <w:r w:rsidRPr="00C87F44">
              <w:t>Summary of the event</w:t>
            </w:r>
          </w:p>
          <w:p w14:paraId="08BEDA97" w14:textId="77777777" w:rsidR="00C87F44" w:rsidRPr="00C87F44" w:rsidRDefault="00C87F44" w:rsidP="00C87F44">
            <w:r w:rsidRPr="00C87F44">
              <w:t>And circumstances</w:t>
            </w:r>
          </w:p>
          <w:p w14:paraId="1CD478FF" w14:textId="77777777" w:rsidR="00C87F44" w:rsidRPr="00C87F44" w:rsidRDefault="00C87F44" w:rsidP="00C87F44"/>
        </w:tc>
        <w:tc>
          <w:tcPr>
            <w:tcW w:w="5930" w:type="dxa"/>
          </w:tcPr>
          <w:p w14:paraId="1E329393" w14:textId="77777777" w:rsidR="00C87F44" w:rsidRPr="00C87F44" w:rsidRDefault="00C87F44" w:rsidP="00C87F44"/>
        </w:tc>
      </w:tr>
      <w:tr w:rsidR="00C87F44" w:rsidRPr="00C87F44" w14:paraId="6F002FDE" w14:textId="77777777" w:rsidTr="00C87F44">
        <w:tc>
          <w:tcPr>
            <w:tcW w:w="567" w:type="dxa"/>
          </w:tcPr>
          <w:p w14:paraId="58457F2B" w14:textId="77777777" w:rsidR="00C87F44" w:rsidRPr="00C87F44" w:rsidRDefault="00C87F44" w:rsidP="00C87F44">
            <w:r w:rsidRPr="00C87F44">
              <w:t>2</w:t>
            </w:r>
          </w:p>
        </w:tc>
        <w:tc>
          <w:tcPr>
            <w:tcW w:w="2859" w:type="dxa"/>
          </w:tcPr>
          <w:p w14:paraId="7D2C6D68" w14:textId="77777777" w:rsidR="00C87F44" w:rsidRPr="00C87F44" w:rsidRDefault="00C87F44" w:rsidP="00C87F44">
            <w:r w:rsidRPr="00C87F44">
              <w:t>Type and amount of personal data</w:t>
            </w:r>
          </w:p>
          <w:p w14:paraId="2C6E385A" w14:textId="77777777" w:rsidR="00C87F44" w:rsidRPr="00C87F44" w:rsidRDefault="00C87F44" w:rsidP="00C87F44"/>
          <w:p w14:paraId="1B749B0E" w14:textId="77777777" w:rsidR="00C87F44" w:rsidRPr="00C87F44" w:rsidRDefault="00C87F44" w:rsidP="00C87F44"/>
        </w:tc>
        <w:tc>
          <w:tcPr>
            <w:tcW w:w="5930" w:type="dxa"/>
          </w:tcPr>
          <w:p w14:paraId="636D3110" w14:textId="77777777" w:rsidR="00C87F44" w:rsidRPr="00C87F44" w:rsidRDefault="00C87F44" w:rsidP="00C87F44"/>
        </w:tc>
      </w:tr>
      <w:tr w:rsidR="00C87F44" w:rsidRPr="00C87F44" w14:paraId="00241B57" w14:textId="77777777" w:rsidTr="00C87F44">
        <w:tc>
          <w:tcPr>
            <w:tcW w:w="567" w:type="dxa"/>
          </w:tcPr>
          <w:p w14:paraId="7539378E" w14:textId="77777777" w:rsidR="00C87F44" w:rsidRPr="00C87F44" w:rsidRDefault="00C87F44" w:rsidP="00C87F44">
            <w:r w:rsidRPr="00C87F44">
              <w:t>3</w:t>
            </w:r>
          </w:p>
        </w:tc>
        <w:tc>
          <w:tcPr>
            <w:tcW w:w="2859" w:type="dxa"/>
          </w:tcPr>
          <w:p w14:paraId="2F152F9C" w14:textId="77777777" w:rsidR="00C87F44" w:rsidRPr="00C87F44" w:rsidRDefault="00C87F44" w:rsidP="00C87F44">
            <w:r w:rsidRPr="00C87F44">
              <w:t>Actions taken by recipient when they inadvertently received the information</w:t>
            </w:r>
          </w:p>
        </w:tc>
        <w:tc>
          <w:tcPr>
            <w:tcW w:w="5930" w:type="dxa"/>
          </w:tcPr>
          <w:p w14:paraId="5AD0323C" w14:textId="77777777" w:rsidR="00C87F44" w:rsidRPr="00C87F44" w:rsidRDefault="00C87F44" w:rsidP="00C87F44"/>
        </w:tc>
      </w:tr>
      <w:tr w:rsidR="00C87F44" w:rsidRPr="00C87F44" w14:paraId="6BEA2686" w14:textId="77777777" w:rsidTr="00C87F44">
        <w:tc>
          <w:tcPr>
            <w:tcW w:w="567" w:type="dxa"/>
          </w:tcPr>
          <w:p w14:paraId="04398F88" w14:textId="77777777" w:rsidR="00C87F44" w:rsidRPr="00C87F44" w:rsidRDefault="00C87F44" w:rsidP="00C87F44">
            <w:r w:rsidRPr="00C87F44">
              <w:t>4</w:t>
            </w:r>
          </w:p>
        </w:tc>
        <w:tc>
          <w:tcPr>
            <w:tcW w:w="2859" w:type="dxa"/>
          </w:tcPr>
          <w:p w14:paraId="2F440D5B" w14:textId="77777777" w:rsidR="00C87F44" w:rsidRPr="00C87F44" w:rsidRDefault="00C87F44" w:rsidP="00C87F44">
            <w:r w:rsidRPr="00C87F44">
              <w:t>Actions taken to retrieve information and respond to the breach</w:t>
            </w:r>
          </w:p>
        </w:tc>
        <w:tc>
          <w:tcPr>
            <w:tcW w:w="5930" w:type="dxa"/>
          </w:tcPr>
          <w:p w14:paraId="60C11FB4" w14:textId="77777777" w:rsidR="00C87F44" w:rsidRPr="00C87F44" w:rsidRDefault="00C87F44" w:rsidP="00C87F44"/>
        </w:tc>
      </w:tr>
      <w:tr w:rsidR="00C87F44" w:rsidRPr="00C87F44" w14:paraId="161C2882" w14:textId="77777777" w:rsidTr="00C87F44">
        <w:tc>
          <w:tcPr>
            <w:tcW w:w="567" w:type="dxa"/>
            <w:shd w:val="clear" w:color="auto" w:fill="2E74B5" w:themeFill="accent1" w:themeFillShade="BF"/>
          </w:tcPr>
          <w:p w14:paraId="10D4DB05" w14:textId="77777777" w:rsidR="00C87F44" w:rsidRPr="00C87F44" w:rsidRDefault="00C87F44" w:rsidP="00C87F44"/>
        </w:tc>
        <w:tc>
          <w:tcPr>
            <w:tcW w:w="2859" w:type="dxa"/>
            <w:shd w:val="clear" w:color="auto" w:fill="2E74B5" w:themeFill="accent1" w:themeFillShade="BF"/>
          </w:tcPr>
          <w:p w14:paraId="50E2F780" w14:textId="77777777" w:rsidR="00C87F44" w:rsidRPr="00C87F44" w:rsidRDefault="00C87F44" w:rsidP="00C87F44"/>
        </w:tc>
        <w:tc>
          <w:tcPr>
            <w:tcW w:w="5930" w:type="dxa"/>
            <w:shd w:val="clear" w:color="auto" w:fill="2E74B5" w:themeFill="accent1" w:themeFillShade="BF"/>
          </w:tcPr>
          <w:p w14:paraId="2E3DDB8B" w14:textId="77777777" w:rsidR="00C87F44" w:rsidRPr="00C87F44" w:rsidRDefault="00C87F44" w:rsidP="00C87F44"/>
        </w:tc>
      </w:tr>
      <w:tr w:rsidR="00C87F44" w:rsidRPr="00C87F44" w14:paraId="79F33DA1" w14:textId="77777777" w:rsidTr="00C87F44">
        <w:tc>
          <w:tcPr>
            <w:tcW w:w="567" w:type="dxa"/>
          </w:tcPr>
          <w:p w14:paraId="514AC1DE" w14:textId="77777777" w:rsidR="00C87F44" w:rsidRPr="00C87F44" w:rsidRDefault="00C87F44" w:rsidP="00C87F44"/>
        </w:tc>
        <w:tc>
          <w:tcPr>
            <w:tcW w:w="2859" w:type="dxa"/>
          </w:tcPr>
          <w:p w14:paraId="3BFC35CB" w14:textId="77777777" w:rsidR="00C87F44" w:rsidRPr="00C87F44" w:rsidRDefault="00C87F44" w:rsidP="00C87F44">
            <w:r w:rsidRPr="00C87F44">
              <w:t>Breach investigated by:</w:t>
            </w:r>
          </w:p>
          <w:p w14:paraId="55A885E9" w14:textId="77777777" w:rsidR="00C87F44" w:rsidRPr="00C87F44" w:rsidRDefault="00C87F44" w:rsidP="00C87F44">
            <w:r w:rsidRPr="00C87F44">
              <w:t>Date:</w:t>
            </w:r>
          </w:p>
        </w:tc>
        <w:tc>
          <w:tcPr>
            <w:tcW w:w="5930" w:type="dxa"/>
          </w:tcPr>
          <w:p w14:paraId="3D261B54" w14:textId="77777777" w:rsidR="00C87F44" w:rsidRPr="00C87F44" w:rsidRDefault="00C87F44" w:rsidP="00C87F44"/>
        </w:tc>
      </w:tr>
      <w:tr w:rsidR="00C87F44" w:rsidRPr="00C87F44" w14:paraId="051BB566" w14:textId="77777777" w:rsidTr="00C87F44">
        <w:tc>
          <w:tcPr>
            <w:tcW w:w="567" w:type="dxa"/>
          </w:tcPr>
          <w:p w14:paraId="03903AB5" w14:textId="77777777" w:rsidR="00C87F44" w:rsidRPr="00C87F44" w:rsidRDefault="00C87F44" w:rsidP="00C87F44">
            <w:r w:rsidRPr="00C87F44">
              <w:t>5</w:t>
            </w:r>
          </w:p>
        </w:tc>
        <w:tc>
          <w:tcPr>
            <w:tcW w:w="2859" w:type="dxa"/>
          </w:tcPr>
          <w:p w14:paraId="4F28F6EA" w14:textId="77777777" w:rsidR="00C87F44" w:rsidRPr="00C87F44" w:rsidRDefault="00C87F44" w:rsidP="00C87F44">
            <w:r w:rsidRPr="00C87F44">
              <w:t>Procedures / instructions in place to minimise risks to security of data</w:t>
            </w:r>
          </w:p>
        </w:tc>
        <w:tc>
          <w:tcPr>
            <w:tcW w:w="5930" w:type="dxa"/>
          </w:tcPr>
          <w:p w14:paraId="71953B95" w14:textId="77777777" w:rsidR="00C87F44" w:rsidRPr="00C87F44" w:rsidRDefault="00C87F44" w:rsidP="00C87F44"/>
        </w:tc>
      </w:tr>
      <w:tr w:rsidR="00C87F44" w:rsidRPr="00C87F44" w14:paraId="409C7178" w14:textId="77777777" w:rsidTr="00C87F44">
        <w:tc>
          <w:tcPr>
            <w:tcW w:w="567" w:type="dxa"/>
          </w:tcPr>
          <w:p w14:paraId="130ABDAF" w14:textId="77777777" w:rsidR="00C87F44" w:rsidRPr="00C87F44" w:rsidRDefault="00C87F44" w:rsidP="00C87F44">
            <w:r w:rsidRPr="00C87F44">
              <w:t>6</w:t>
            </w:r>
          </w:p>
        </w:tc>
        <w:tc>
          <w:tcPr>
            <w:tcW w:w="2859" w:type="dxa"/>
          </w:tcPr>
          <w:p w14:paraId="1E1B9BD2" w14:textId="77777777" w:rsidR="00C87F44" w:rsidRPr="00C87F44" w:rsidRDefault="00C87F44" w:rsidP="00C87F44">
            <w:r w:rsidRPr="00C87F44">
              <w:t>Breach of procedure / policy by staff member</w:t>
            </w:r>
          </w:p>
          <w:p w14:paraId="24359870" w14:textId="77777777" w:rsidR="00C87F44" w:rsidRPr="00C87F44" w:rsidRDefault="00C87F44" w:rsidP="00C87F44"/>
        </w:tc>
        <w:tc>
          <w:tcPr>
            <w:tcW w:w="5930" w:type="dxa"/>
          </w:tcPr>
          <w:p w14:paraId="3725CFAA" w14:textId="77777777" w:rsidR="00C87F44" w:rsidRPr="00C87F44" w:rsidRDefault="00C87F44" w:rsidP="00C87F44"/>
        </w:tc>
      </w:tr>
      <w:tr w:rsidR="00C87F44" w:rsidRPr="00C87F44" w14:paraId="6D19D1A1" w14:textId="77777777" w:rsidTr="00C87F44">
        <w:tc>
          <w:tcPr>
            <w:tcW w:w="567" w:type="dxa"/>
          </w:tcPr>
          <w:p w14:paraId="4CB9D1B9" w14:textId="77777777" w:rsidR="00C87F44" w:rsidRPr="00C87F44" w:rsidRDefault="00C87F44" w:rsidP="00C87F44">
            <w:r w:rsidRPr="00C87F44">
              <w:t>7</w:t>
            </w:r>
          </w:p>
        </w:tc>
        <w:tc>
          <w:tcPr>
            <w:tcW w:w="2859" w:type="dxa"/>
          </w:tcPr>
          <w:p w14:paraId="0FAF8AD7" w14:textId="77777777" w:rsidR="00C87F44" w:rsidRPr="00C87F44" w:rsidRDefault="00C87F44" w:rsidP="00C87F44">
            <w:r w:rsidRPr="00C87F44">
              <w:t>Details of notification to affected data subject</w:t>
            </w:r>
          </w:p>
          <w:p w14:paraId="5C6E0B68" w14:textId="77777777" w:rsidR="00C87F44" w:rsidRPr="00C87F44" w:rsidRDefault="00C87F44" w:rsidP="00C87F44"/>
          <w:p w14:paraId="04B8828E" w14:textId="77777777" w:rsidR="00C87F44" w:rsidRPr="00C87F44" w:rsidRDefault="00C87F44" w:rsidP="00C87F44">
            <w:r w:rsidRPr="00C87F44">
              <w:t>Has a complaint been received from Data subject?</w:t>
            </w:r>
          </w:p>
        </w:tc>
        <w:tc>
          <w:tcPr>
            <w:tcW w:w="5930" w:type="dxa"/>
          </w:tcPr>
          <w:p w14:paraId="35753909" w14:textId="77777777" w:rsidR="00C87F44" w:rsidRPr="00C87F44" w:rsidRDefault="00C87F44" w:rsidP="00C87F44"/>
        </w:tc>
      </w:tr>
      <w:tr w:rsidR="00C87F44" w:rsidRPr="00C87F44" w14:paraId="686E82A3" w14:textId="77777777" w:rsidTr="00C87F44">
        <w:tc>
          <w:tcPr>
            <w:tcW w:w="567" w:type="dxa"/>
          </w:tcPr>
          <w:p w14:paraId="128BF2A5" w14:textId="77777777" w:rsidR="00C87F44" w:rsidRPr="00C87F44" w:rsidRDefault="00C87F44" w:rsidP="00C87F44">
            <w:r w:rsidRPr="00C87F44">
              <w:t>8</w:t>
            </w:r>
          </w:p>
        </w:tc>
        <w:tc>
          <w:tcPr>
            <w:tcW w:w="2859" w:type="dxa"/>
          </w:tcPr>
          <w:p w14:paraId="1DE85FD0" w14:textId="77777777" w:rsidR="00C87F44" w:rsidRPr="00C87F44" w:rsidRDefault="00C87F44" w:rsidP="00C87F44">
            <w:r w:rsidRPr="00C87F44">
              <w:t>Details of Data Protection training provided</w:t>
            </w:r>
          </w:p>
        </w:tc>
        <w:tc>
          <w:tcPr>
            <w:tcW w:w="5930" w:type="dxa"/>
          </w:tcPr>
          <w:p w14:paraId="76B0670E" w14:textId="77777777" w:rsidR="00C87F44" w:rsidRPr="00C87F44" w:rsidRDefault="00C87F44" w:rsidP="00C87F44"/>
        </w:tc>
      </w:tr>
      <w:tr w:rsidR="00C87F44" w:rsidRPr="00C87F44" w14:paraId="6981E332" w14:textId="77777777" w:rsidTr="00C87F44">
        <w:trPr>
          <w:trHeight w:val="970"/>
        </w:trPr>
        <w:tc>
          <w:tcPr>
            <w:tcW w:w="567" w:type="dxa"/>
          </w:tcPr>
          <w:p w14:paraId="72969F79" w14:textId="77777777" w:rsidR="00C87F44" w:rsidRPr="00C87F44" w:rsidRDefault="00C87F44" w:rsidP="00C87F44">
            <w:r w:rsidRPr="00C87F44">
              <w:t>9</w:t>
            </w:r>
          </w:p>
        </w:tc>
        <w:tc>
          <w:tcPr>
            <w:tcW w:w="2859" w:type="dxa"/>
          </w:tcPr>
          <w:p w14:paraId="1770D341" w14:textId="77777777" w:rsidR="00C87F44" w:rsidRPr="00C87F44" w:rsidRDefault="00C87F44" w:rsidP="00C87F44">
            <w:r w:rsidRPr="00C87F44">
              <w:t>Procedure changes to reduce risks of future data loss</w:t>
            </w:r>
          </w:p>
        </w:tc>
        <w:tc>
          <w:tcPr>
            <w:tcW w:w="5930" w:type="dxa"/>
          </w:tcPr>
          <w:p w14:paraId="5E652679" w14:textId="77777777" w:rsidR="00C87F44" w:rsidRPr="00C87F44" w:rsidRDefault="00C87F44" w:rsidP="00C87F44"/>
        </w:tc>
      </w:tr>
    </w:tbl>
    <w:p w14:paraId="36F5DCF1" w14:textId="77777777" w:rsidR="00BB471A" w:rsidRDefault="00BB471A" w:rsidP="00C87F44">
      <w:pPr>
        <w:pStyle w:val="Header"/>
        <w:tabs>
          <w:tab w:val="left" w:pos="426"/>
        </w:tabs>
        <w:spacing w:after="80"/>
        <w:ind w:right="90"/>
        <w:jc w:val="both"/>
        <w:rPr>
          <w:rFonts w:ascii="Arial" w:hAnsi="Arial" w:cs="Arial"/>
          <w:sz w:val="24"/>
        </w:rPr>
      </w:pPr>
    </w:p>
    <w:p w14:paraId="1129D2FC" w14:textId="77777777" w:rsidR="00F361C1" w:rsidRDefault="00F361C1">
      <w:pPr>
        <w:rPr>
          <w:rFonts w:ascii="Arial" w:hAnsi="Arial" w:cs="Arial"/>
          <w:b/>
          <w:color w:val="000000"/>
          <w:sz w:val="22"/>
          <w:szCs w:val="22"/>
          <w:u w:val="single"/>
          <w:lang w:eastAsia="en-GB"/>
        </w:rPr>
      </w:pPr>
      <w:r>
        <w:rPr>
          <w:b/>
          <w:sz w:val="22"/>
          <w:szCs w:val="22"/>
          <w:u w:val="single"/>
        </w:rPr>
        <w:br w:type="page"/>
      </w:r>
    </w:p>
    <w:p w14:paraId="0C8FC153" w14:textId="77777777" w:rsidR="006843F0" w:rsidRPr="006843F0" w:rsidRDefault="006843F0" w:rsidP="00DC35F8">
      <w:pPr>
        <w:pStyle w:val="Default"/>
        <w:spacing w:after="120"/>
        <w:ind w:left="-426" w:right="90"/>
        <w:jc w:val="center"/>
        <w:rPr>
          <w:sz w:val="22"/>
          <w:szCs w:val="22"/>
          <w:u w:val="single"/>
        </w:rPr>
      </w:pPr>
      <w:r w:rsidRPr="006843F0">
        <w:rPr>
          <w:b/>
          <w:sz w:val="22"/>
          <w:szCs w:val="22"/>
          <w:u w:val="single"/>
        </w:rPr>
        <w:lastRenderedPageBreak/>
        <w:t>Appendix 2</w:t>
      </w:r>
      <w:r w:rsidRPr="006843F0">
        <w:rPr>
          <w:b/>
          <w:bCs/>
          <w:sz w:val="22"/>
          <w:szCs w:val="22"/>
          <w:u w:val="single"/>
        </w:rPr>
        <w:t xml:space="preserve"> Subject Access Request Guidance</w:t>
      </w:r>
    </w:p>
    <w:p w14:paraId="01F85457" w14:textId="77777777" w:rsidR="006843F0" w:rsidRPr="006843F0" w:rsidRDefault="006843F0" w:rsidP="00DC35F8">
      <w:pPr>
        <w:ind w:left="-426" w:right="90"/>
        <w:rPr>
          <w:rFonts w:ascii="Arial" w:hAnsi="Arial" w:cs="Arial"/>
          <w:b/>
          <w:sz w:val="22"/>
          <w:szCs w:val="22"/>
          <w:u w:val="single"/>
        </w:rPr>
      </w:pPr>
      <w:r>
        <w:rPr>
          <w:rFonts w:ascii="Arial" w:hAnsi="Arial" w:cs="Arial"/>
          <w:b/>
          <w:sz w:val="22"/>
          <w:szCs w:val="22"/>
          <w:u w:val="single"/>
        </w:rPr>
        <w:t xml:space="preserve"> </w:t>
      </w:r>
    </w:p>
    <w:p w14:paraId="2EC83026" w14:textId="77777777" w:rsidR="006843F0" w:rsidRDefault="006843F0" w:rsidP="00DC35F8">
      <w:pPr>
        <w:pStyle w:val="Default"/>
        <w:ind w:left="-426" w:right="90"/>
        <w:rPr>
          <w:b/>
          <w:bCs/>
          <w:sz w:val="20"/>
          <w:szCs w:val="20"/>
        </w:rPr>
      </w:pPr>
    </w:p>
    <w:p w14:paraId="50EBF188" w14:textId="77777777" w:rsidR="006843F0" w:rsidRPr="00860BCC" w:rsidRDefault="006843F0" w:rsidP="00DC35F8">
      <w:pPr>
        <w:pStyle w:val="Default"/>
        <w:spacing w:after="120"/>
        <w:ind w:left="-426" w:right="90"/>
      </w:pPr>
      <w:r w:rsidRPr="00860BCC">
        <w:rPr>
          <w:b/>
          <w:bCs/>
        </w:rPr>
        <w:t>Please read before filling in the Subject Access Request Form</w:t>
      </w:r>
    </w:p>
    <w:p w14:paraId="069DC314" w14:textId="77777777" w:rsidR="006843F0" w:rsidRPr="00860BCC" w:rsidRDefault="006843F0" w:rsidP="00DC35F8">
      <w:pPr>
        <w:pStyle w:val="Default"/>
        <w:spacing w:after="120"/>
        <w:ind w:left="-426" w:right="90"/>
        <w:rPr>
          <w:sz w:val="22"/>
          <w:szCs w:val="22"/>
        </w:rPr>
      </w:pPr>
      <w:r w:rsidRPr="00860BCC">
        <w:rPr>
          <w:b/>
          <w:bCs/>
          <w:sz w:val="22"/>
          <w:szCs w:val="22"/>
        </w:rPr>
        <w:t xml:space="preserve">Which sections should I complete? </w:t>
      </w:r>
    </w:p>
    <w:p w14:paraId="6D51937B" w14:textId="77777777" w:rsidR="006843F0" w:rsidRPr="00860BCC" w:rsidRDefault="006843F0" w:rsidP="00DC35F8">
      <w:pPr>
        <w:pStyle w:val="Default"/>
        <w:spacing w:after="120"/>
        <w:ind w:left="-426" w:right="90"/>
        <w:rPr>
          <w:sz w:val="22"/>
          <w:szCs w:val="22"/>
        </w:rPr>
      </w:pPr>
      <w:r w:rsidRPr="00860BCC">
        <w:rPr>
          <w:b/>
          <w:bCs/>
          <w:sz w:val="22"/>
          <w:szCs w:val="22"/>
        </w:rPr>
        <w:t xml:space="preserve">Sections 1, 2, </w:t>
      </w:r>
      <w:r>
        <w:rPr>
          <w:b/>
          <w:bCs/>
          <w:sz w:val="22"/>
          <w:szCs w:val="22"/>
        </w:rPr>
        <w:t>3</w:t>
      </w:r>
      <w:r w:rsidRPr="00860BCC">
        <w:rPr>
          <w:b/>
          <w:bCs/>
          <w:sz w:val="22"/>
          <w:szCs w:val="22"/>
        </w:rPr>
        <w:t xml:space="preserve">, and </w:t>
      </w:r>
      <w:r>
        <w:rPr>
          <w:b/>
          <w:bCs/>
          <w:sz w:val="22"/>
          <w:szCs w:val="22"/>
        </w:rPr>
        <w:t>4</w:t>
      </w:r>
      <w:r w:rsidRPr="00860BCC">
        <w:rPr>
          <w:b/>
          <w:bCs/>
          <w:sz w:val="22"/>
          <w:szCs w:val="22"/>
        </w:rPr>
        <w:t xml:space="preserve"> </w:t>
      </w:r>
      <w:r w:rsidRPr="00860BCC">
        <w:rPr>
          <w:sz w:val="22"/>
          <w:szCs w:val="22"/>
        </w:rPr>
        <w:t xml:space="preserve">should be completed for all applications. </w:t>
      </w:r>
    </w:p>
    <w:p w14:paraId="6D93BEE1" w14:textId="77777777" w:rsidR="006843F0" w:rsidRPr="00860BCC" w:rsidRDefault="006843F0" w:rsidP="00DC35F8">
      <w:pPr>
        <w:pStyle w:val="Default"/>
        <w:spacing w:after="120"/>
        <w:ind w:left="-426" w:right="90"/>
        <w:rPr>
          <w:sz w:val="22"/>
          <w:szCs w:val="22"/>
        </w:rPr>
      </w:pPr>
      <w:r w:rsidRPr="00860BCC">
        <w:rPr>
          <w:b/>
          <w:bCs/>
          <w:sz w:val="22"/>
          <w:szCs w:val="22"/>
        </w:rPr>
        <w:t xml:space="preserve">Sections </w:t>
      </w:r>
      <w:r>
        <w:rPr>
          <w:b/>
          <w:bCs/>
          <w:sz w:val="22"/>
          <w:szCs w:val="22"/>
        </w:rPr>
        <w:t>5</w:t>
      </w:r>
      <w:r w:rsidRPr="00860BCC">
        <w:rPr>
          <w:b/>
          <w:bCs/>
          <w:sz w:val="22"/>
          <w:szCs w:val="22"/>
        </w:rPr>
        <w:t xml:space="preserve">, </w:t>
      </w:r>
      <w:r>
        <w:rPr>
          <w:b/>
          <w:bCs/>
          <w:sz w:val="22"/>
          <w:szCs w:val="22"/>
        </w:rPr>
        <w:t>6</w:t>
      </w:r>
      <w:r w:rsidRPr="00860BCC">
        <w:rPr>
          <w:b/>
          <w:bCs/>
          <w:sz w:val="22"/>
          <w:szCs w:val="22"/>
        </w:rPr>
        <w:t xml:space="preserve"> and </w:t>
      </w:r>
      <w:r>
        <w:rPr>
          <w:b/>
          <w:bCs/>
          <w:sz w:val="22"/>
          <w:szCs w:val="22"/>
        </w:rPr>
        <w:t>7</w:t>
      </w:r>
      <w:r w:rsidRPr="00860BCC">
        <w:rPr>
          <w:b/>
          <w:bCs/>
          <w:sz w:val="22"/>
          <w:szCs w:val="22"/>
        </w:rPr>
        <w:t xml:space="preserve"> (Representative Details and Authority to Release Information to a Representative) </w:t>
      </w:r>
      <w:r w:rsidRPr="00860BCC">
        <w:rPr>
          <w:sz w:val="22"/>
          <w:szCs w:val="22"/>
        </w:rPr>
        <w:t xml:space="preserve">should only be completed if the application is being made by a representative (i.e. someone other than the data subject themselves). </w:t>
      </w:r>
    </w:p>
    <w:p w14:paraId="580EBED7" w14:textId="77777777" w:rsidR="006843F0" w:rsidRPr="00860BCC" w:rsidRDefault="006843F0" w:rsidP="00DC35F8">
      <w:pPr>
        <w:pStyle w:val="Default"/>
        <w:spacing w:after="120"/>
        <w:ind w:left="-426" w:right="90"/>
        <w:rPr>
          <w:sz w:val="22"/>
          <w:szCs w:val="22"/>
        </w:rPr>
      </w:pPr>
      <w:r w:rsidRPr="00860BCC">
        <w:rPr>
          <w:b/>
          <w:bCs/>
          <w:sz w:val="22"/>
          <w:szCs w:val="22"/>
        </w:rPr>
        <w:t xml:space="preserve">What information will help with the processing of my subject access request? </w:t>
      </w:r>
    </w:p>
    <w:p w14:paraId="48BC16BF" w14:textId="77777777" w:rsidR="006843F0" w:rsidRDefault="006843F0" w:rsidP="00DC35F8">
      <w:pPr>
        <w:pStyle w:val="Default"/>
        <w:spacing w:after="120"/>
        <w:ind w:left="-426" w:right="90"/>
        <w:rPr>
          <w:sz w:val="22"/>
          <w:szCs w:val="22"/>
        </w:rPr>
      </w:pPr>
      <w:r w:rsidRPr="00860BCC">
        <w:rPr>
          <w:sz w:val="22"/>
          <w:szCs w:val="22"/>
        </w:rPr>
        <w:t xml:space="preserve">If you cannot provide us with satisfactory proof of identity, your application will be rejected </w:t>
      </w:r>
    </w:p>
    <w:p w14:paraId="72C172A7" w14:textId="77777777" w:rsidR="006843F0" w:rsidRPr="00860BCC" w:rsidRDefault="006843F0" w:rsidP="00DC35F8">
      <w:pPr>
        <w:pStyle w:val="Default"/>
        <w:spacing w:after="120"/>
        <w:ind w:left="-426" w:right="90"/>
        <w:rPr>
          <w:sz w:val="22"/>
          <w:szCs w:val="22"/>
        </w:rPr>
      </w:pPr>
      <w:r w:rsidRPr="00860BCC">
        <w:rPr>
          <w:b/>
          <w:bCs/>
          <w:sz w:val="22"/>
          <w:szCs w:val="22"/>
        </w:rPr>
        <w:t xml:space="preserve">What information does </w:t>
      </w:r>
      <w:r>
        <w:rPr>
          <w:b/>
          <w:bCs/>
          <w:sz w:val="22"/>
          <w:szCs w:val="22"/>
        </w:rPr>
        <w:t>Reflexion Care Group Limited</w:t>
      </w:r>
      <w:r w:rsidRPr="00860BCC">
        <w:rPr>
          <w:b/>
          <w:bCs/>
          <w:sz w:val="22"/>
          <w:szCs w:val="22"/>
        </w:rPr>
        <w:t xml:space="preserve"> hold? </w:t>
      </w:r>
    </w:p>
    <w:p w14:paraId="025865A3" w14:textId="77777777" w:rsidR="006843F0" w:rsidRPr="00860BCC" w:rsidRDefault="006843F0" w:rsidP="00DC35F8">
      <w:pPr>
        <w:pStyle w:val="Default"/>
        <w:spacing w:after="120"/>
        <w:ind w:left="-426" w:right="90"/>
        <w:rPr>
          <w:sz w:val="22"/>
          <w:szCs w:val="22"/>
        </w:rPr>
      </w:pPr>
      <w:r>
        <w:rPr>
          <w:sz w:val="22"/>
          <w:szCs w:val="22"/>
        </w:rPr>
        <w:t>Reflexion Care Group Limited</w:t>
      </w:r>
      <w:r w:rsidRPr="00860BCC">
        <w:rPr>
          <w:sz w:val="22"/>
          <w:szCs w:val="22"/>
        </w:rPr>
        <w:t xml:space="preserve"> </w:t>
      </w:r>
      <w:r>
        <w:rPr>
          <w:sz w:val="22"/>
          <w:szCs w:val="22"/>
        </w:rPr>
        <w:t xml:space="preserve">only </w:t>
      </w:r>
      <w:r w:rsidRPr="00860BCC">
        <w:rPr>
          <w:sz w:val="22"/>
          <w:szCs w:val="22"/>
        </w:rPr>
        <w:t xml:space="preserve">holds information relevant to </w:t>
      </w:r>
      <w:r>
        <w:rPr>
          <w:sz w:val="22"/>
          <w:szCs w:val="22"/>
        </w:rPr>
        <w:t xml:space="preserve">enable it to </w:t>
      </w:r>
      <w:r w:rsidRPr="00860BCC">
        <w:rPr>
          <w:sz w:val="22"/>
          <w:szCs w:val="22"/>
        </w:rPr>
        <w:t xml:space="preserve">conduct its </w:t>
      </w:r>
      <w:r>
        <w:rPr>
          <w:sz w:val="22"/>
          <w:szCs w:val="22"/>
        </w:rPr>
        <w:t>business and to meet its legal obligations,</w:t>
      </w:r>
      <w:r w:rsidRPr="00860BCC">
        <w:rPr>
          <w:sz w:val="22"/>
          <w:szCs w:val="22"/>
        </w:rPr>
        <w:t xml:space="preserve"> which will include, but </w:t>
      </w:r>
      <w:r>
        <w:rPr>
          <w:sz w:val="22"/>
          <w:szCs w:val="22"/>
        </w:rPr>
        <w:t xml:space="preserve">is </w:t>
      </w:r>
      <w:r w:rsidRPr="00860BCC">
        <w:rPr>
          <w:sz w:val="22"/>
          <w:szCs w:val="22"/>
        </w:rPr>
        <w:t xml:space="preserve">not restricted to, personal information about </w:t>
      </w:r>
      <w:r>
        <w:rPr>
          <w:sz w:val="22"/>
          <w:szCs w:val="22"/>
        </w:rPr>
        <w:t>employees, contractors, customers and young people</w:t>
      </w:r>
      <w:r w:rsidRPr="00860BCC">
        <w:rPr>
          <w:sz w:val="22"/>
          <w:szCs w:val="22"/>
        </w:rPr>
        <w:t xml:space="preserve">. </w:t>
      </w:r>
      <w:r>
        <w:rPr>
          <w:sz w:val="22"/>
          <w:szCs w:val="22"/>
        </w:rPr>
        <w:t>Please note that</w:t>
      </w:r>
      <w:r w:rsidRPr="00860BCC">
        <w:rPr>
          <w:sz w:val="22"/>
          <w:szCs w:val="22"/>
        </w:rPr>
        <w:t xml:space="preserve"> some data may have been reviewed and destroyed where appropriate in accordance with our </w:t>
      </w:r>
      <w:r>
        <w:rPr>
          <w:sz w:val="22"/>
          <w:szCs w:val="22"/>
        </w:rPr>
        <w:t>information retention policies.</w:t>
      </w:r>
    </w:p>
    <w:p w14:paraId="143FC029" w14:textId="77777777" w:rsidR="006843F0" w:rsidRDefault="006843F0" w:rsidP="00DC35F8">
      <w:pPr>
        <w:pStyle w:val="Default"/>
        <w:spacing w:after="120"/>
        <w:ind w:left="-426" w:right="90"/>
        <w:rPr>
          <w:sz w:val="22"/>
          <w:szCs w:val="22"/>
        </w:rPr>
      </w:pPr>
      <w:r>
        <w:rPr>
          <w:sz w:val="22"/>
          <w:szCs w:val="22"/>
        </w:rPr>
        <w:t>Reflexion Care Group Limited</w:t>
      </w:r>
      <w:r w:rsidRPr="00860BCC">
        <w:rPr>
          <w:sz w:val="22"/>
          <w:szCs w:val="22"/>
        </w:rPr>
        <w:t xml:space="preserve"> is the ‘data controller’ for certain information held </w:t>
      </w:r>
      <w:r>
        <w:rPr>
          <w:sz w:val="22"/>
          <w:szCs w:val="22"/>
        </w:rPr>
        <w:t>on behalf of certain third parties who</w:t>
      </w:r>
      <w:r w:rsidRPr="00860BCC">
        <w:rPr>
          <w:sz w:val="22"/>
          <w:szCs w:val="22"/>
        </w:rPr>
        <w:t xml:space="preserve"> contract </w:t>
      </w:r>
      <w:r>
        <w:rPr>
          <w:sz w:val="22"/>
          <w:szCs w:val="22"/>
        </w:rPr>
        <w:t xml:space="preserve">to Reflexion Care Group Limited who provide certain </w:t>
      </w:r>
    </w:p>
    <w:p w14:paraId="6CBBA33C" w14:textId="77777777" w:rsidR="006843F0" w:rsidRPr="00860BCC" w:rsidRDefault="006843F0" w:rsidP="00DC35F8">
      <w:pPr>
        <w:pStyle w:val="Default"/>
        <w:spacing w:after="120"/>
        <w:ind w:left="-426" w:right="90"/>
        <w:rPr>
          <w:sz w:val="22"/>
          <w:szCs w:val="22"/>
        </w:rPr>
      </w:pPr>
      <w:r w:rsidRPr="00860BCC">
        <w:rPr>
          <w:b/>
          <w:bCs/>
          <w:sz w:val="22"/>
          <w:szCs w:val="22"/>
        </w:rPr>
        <w:t xml:space="preserve">How long will it take to get my data? </w:t>
      </w:r>
    </w:p>
    <w:p w14:paraId="75722A6E" w14:textId="77777777" w:rsidR="006843F0" w:rsidRPr="00860BCC" w:rsidRDefault="006843F0" w:rsidP="00DC35F8">
      <w:pPr>
        <w:pStyle w:val="Default"/>
        <w:spacing w:after="120"/>
        <w:ind w:left="-426" w:right="90"/>
        <w:rPr>
          <w:sz w:val="22"/>
          <w:szCs w:val="22"/>
        </w:rPr>
      </w:pPr>
      <w:r w:rsidRPr="00860BCC">
        <w:rPr>
          <w:sz w:val="22"/>
          <w:szCs w:val="22"/>
        </w:rPr>
        <w:t xml:space="preserve">Once we are satisfied that you meet the criteria for disclosure of data under the Data Protection Act, and have provided sufficient information, you should receive a response within </w:t>
      </w:r>
      <w:r w:rsidR="004A00B4" w:rsidRPr="004A00B4">
        <w:rPr>
          <w:sz w:val="22"/>
          <w:szCs w:val="22"/>
        </w:rPr>
        <w:t>30</w:t>
      </w:r>
      <w:r w:rsidRPr="00860BCC">
        <w:rPr>
          <w:sz w:val="22"/>
          <w:szCs w:val="22"/>
        </w:rPr>
        <w:t xml:space="preserve"> days from the date that we accept your application for processing. </w:t>
      </w:r>
    </w:p>
    <w:p w14:paraId="37D2C50F" w14:textId="77777777" w:rsidR="006843F0" w:rsidRPr="00860BCC" w:rsidRDefault="006843F0" w:rsidP="00DC35F8">
      <w:pPr>
        <w:pStyle w:val="Default"/>
        <w:spacing w:after="120"/>
        <w:ind w:left="-426" w:right="90"/>
        <w:rPr>
          <w:sz w:val="22"/>
          <w:szCs w:val="22"/>
        </w:rPr>
      </w:pPr>
      <w:r w:rsidRPr="00860BCC">
        <w:rPr>
          <w:sz w:val="22"/>
          <w:szCs w:val="22"/>
        </w:rPr>
        <w:t xml:space="preserve">Records may be held in several different locations in paper and electronic formats. If you only require specific information and you clearly state what that is – for example a specific document or IT-only data – then you are likely to get a quicker disclosure. </w:t>
      </w:r>
    </w:p>
    <w:p w14:paraId="2BDE971C" w14:textId="77777777" w:rsidR="006843F0" w:rsidRPr="00860BCC" w:rsidRDefault="006843F0" w:rsidP="00DC35F8">
      <w:pPr>
        <w:pStyle w:val="Default"/>
        <w:spacing w:after="120"/>
        <w:ind w:left="-426" w:right="90"/>
        <w:rPr>
          <w:sz w:val="22"/>
          <w:szCs w:val="22"/>
        </w:rPr>
      </w:pPr>
      <w:r w:rsidRPr="00860BCC">
        <w:rPr>
          <w:sz w:val="22"/>
          <w:szCs w:val="22"/>
        </w:rPr>
        <w:t xml:space="preserve">The form includes a section for giving details if you need a disclosure by a certain date. No guarantee can be given that a disclosure will be completed by that date but we will endeavour to comply with reasonable requests for expedited action. </w:t>
      </w:r>
    </w:p>
    <w:p w14:paraId="1557CBAA" w14:textId="77777777" w:rsidR="006843F0" w:rsidRPr="00C77D77" w:rsidRDefault="006843F0" w:rsidP="00DC35F8">
      <w:pPr>
        <w:pageBreakBefore/>
        <w:autoSpaceDE w:val="0"/>
        <w:autoSpaceDN w:val="0"/>
        <w:adjustRightInd w:val="0"/>
        <w:spacing w:after="120"/>
        <w:ind w:left="-426" w:right="90"/>
        <w:rPr>
          <w:rFonts w:ascii="Arial" w:hAnsi="Arial" w:cs="Arial"/>
          <w:color w:val="000000"/>
        </w:rPr>
      </w:pPr>
      <w:r w:rsidRPr="00C77D77">
        <w:rPr>
          <w:rFonts w:ascii="Arial" w:hAnsi="Arial" w:cs="Arial"/>
          <w:b/>
          <w:bCs/>
          <w:color w:val="000000"/>
        </w:rPr>
        <w:lastRenderedPageBreak/>
        <w:t xml:space="preserve">General Notes </w:t>
      </w:r>
    </w:p>
    <w:p w14:paraId="642CFEF7" w14:textId="77777777" w:rsidR="006843F0" w:rsidRPr="006843F0" w:rsidRDefault="006843F0" w:rsidP="00DC35F8">
      <w:pPr>
        <w:numPr>
          <w:ilvl w:val="0"/>
          <w:numId w:val="23"/>
        </w:numPr>
        <w:autoSpaceDE w:val="0"/>
        <w:autoSpaceDN w:val="0"/>
        <w:adjustRightInd w:val="0"/>
        <w:spacing w:after="120"/>
        <w:ind w:left="-426" w:right="90"/>
        <w:rPr>
          <w:rFonts w:ascii="Arial" w:hAnsi="Arial" w:cs="Arial"/>
          <w:color w:val="000000"/>
          <w:sz w:val="22"/>
          <w:szCs w:val="22"/>
        </w:rPr>
      </w:pPr>
      <w:r w:rsidRPr="006843F0">
        <w:rPr>
          <w:rFonts w:ascii="Arial" w:hAnsi="Arial" w:cs="Arial"/>
          <w:color w:val="000000"/>
          <w:sz w:val="22"/>
          <w:szCs w:val="22"/>
        </w:rPr>
        <w:t xml:space="preserve">We will not acknowledge your application in writing but we will provide you with a reference number when we write to you. </w:t>
      </w:r>
    </w:p>
    <w:p w14:paraId="2D3E2B24" w14:textId="77777777" w:rsidR="006843F0" w:rsidRPr="006843F0" w:rsidRDefault="006843F0" w:rsidP="00DC35F8">
      <w:pPr>
        <w:numPr>
          <w:ilvl w:val="0"/>
          <w:numId w:val="23"/>
        </w:numPr>
        <w:autoSpaceDE w:val="0"/>
        <w:autoSpaceDN w:val="0"/>
        <w:adjustRightInd w:val="0"/>
        <w:spacing w:after="120"/>
        <w:ind w:left="-426" w:right="90"/>
        <w:rPr>
          <w:rFonts w:ascii="Arial" w:hAnsi="Arial" w:cs="Arial"/>
          <w:color w:val="000000"/>
          <w:sz w:val="22"/>
          <w:szCs w:val="22"/>
        </w:rPr>
      </w:pPr>
      <w:r w:rsidRPr="006843F0">
        <w:rPr>
          <w:rFonts w:ascii="Arial" w:hAnsi="Arial" w:cs="Arial"/>
          <w:color w:val="000000"/>
          <w:sz w:val="22"/>
          <w:szCs w:val="22"/>
        </w:rPr>
        <w:t xml:space="preserve">When we process information requests for children aged 16 or over and spouses, we require their signature of authority before disclosing data. A separate application form should be completed for each individual and additional fee submitted. Sections, 3 and 4 should be completed by a parent/guardian for a child under 16. </w:t>
      </w:r>
    </w:p>
    <w:p w14:paraId="4509BCA6" w14:textId="77777777" w:rsidR="006843F0" w:rsidRPr="006843F0" w:rsidRDefault="006843F0" w:rsidP="00DC35F8">
      <w:pPr>
        <w:numPr>
          <w:ilvl w:val="0"/>
          <w:numId w:val="23"/>
        </w:numPr>
        <w:autoSpaceDE w:val="0"/>
        <w:autoSpaceDN w:val="0"/>
        <w:adjustRightInd w:val="0"/>
        <w:spacing w:after="120"/>
        <w:ind w:left="-426" w:right="90"/>
        <w:rPr>
          <w:rFonts w:ascii="Arial" w:hAnsi="Arial" w:cs="Arial"/>
          <w:color w:val="000000"/>
          <w:sz w:val="22"/>
          <w:szCs w:val="22"/>
        </w:rPr>
      </w:pPr>
      <w:r w:rsidRPr="006843F0">
        <w:rPr>
          <w:rFonts w:ascii="Arial" w:hAnsi="Arial" w:cs="Arial"/>
          <w:color w:val="000000"/>
          <w:sz w:val="22"/>
          <w:szCs w:val="22"/>
        </w:rPr>
        <w:t xml:space="preserve">The documents that you receive may have data redacted (blacked-out) or contain rough notes that may lack clarity. This is because we aim to supply copies of the original records whenever possible. However, certain records may also include third party information which we cannot release to you under the Data Protection Act, e.g. another person’s data, this is removed. </w:t>
      </w:r>
    </w:p>
    <w:p w14:paraId="21970B77" w14:textId="77777777" w:rsidR="006843F0" w:rsidRPr="006843F0" w:rsidRDefault="006843F0" w:rsidP="00DC35F8">
      <w:pPr>
        <w:numPr>
          <w:ilvl w:val="0"/>
          <w:numId w:val="23"/>
        </w:numPr>
        <w:autoSpaceDE w:val="0"/>
        <w:autoSpaceDN w:val="0"/>
        <w:adjustRightInd w:val="0"/>
        <w:spacing w:after="120"/>
        <w:ind w:left="-426" w:right="90"/>
        <w:rPr>
          <w:rFonts w:ascii="Arial" w:hAnsi="Arial" w:cs="Arial"/>
          <w:color w:val="000000"/>
          <w:sz w:val="22"/>
          <w:szCs w:val="22"/>
        </w:rPr>
      </w:pPr>
      <w:r w:rsidRPr="006843F0">
        <w:rPr>
          <w:rFonts w:ascii="Arial" w:hAnsi="Arial" w:cs="Arial"/>
          <w:color w:val="000000"/>
          <w:sz w:val="22"/>
          <w:szCs w:val="22"/>
        </w:rPr>
        <w:t xml:space="preserve">We will not disclose information by fax or </w:t>
      </w:r>
      <w:r w:rsidR="00C50E6F" w:rsidRPr="006843F0">
        <w:rPr>
          <w:rFonts w:ascii="Arial" w:hAnsi="Arial" w:cs="Arial"/>
          <w:color w:val="000000"/>
          <w:sz w:val="22"/>
          <w:szCs w:val="22"/>
        </w:rPr>
        <w:t>telephone.</w:t>
      </w:r>
      <w:r w:rsidRPr="006843F0">
        <w:rPr>
          <w:rFonts w:ascii="Arial" w:hAnsi="Arial" w:cs="Arial"/>
          <w:color w:val="000000"/>
          <w:sz w:val="22"/>
          <w:szCs w:val="22"/>
        </w:rPr>
        <w:t xml:space="preserve"> Disclosure by post is usually made by first class post to the address you provide in section 2 or, if appropriate, to your representative named in section 5.</w:t>
      </w:r>
    </w:p>
    <w:p w14:paraId="3A9FA1EF" w14:textId="77777777" w:rsidR="006843F0" w:rsidRPr="006843F0" w:rsidRDefault="006843F0" w:rsidP="00DC35F8">
      <w:pPr>
        <w:autoSpaceDE w:val="0"/>
        <w:autoSpaceDN w:val="0"/>
        <w:adjustRightInd w:val="0"/>
        <w:spacing w:after="120"/>
        <w:ind w:left="-426" w:right="90"/>
        <w:rPr>
          <w:rFonts w:ascii="Arial" w:hAnsi="Arial" w:cs="Arial"/>
          <w:color w:val="000000"/>
          <w:sz w:val="22"/>
          <w:szCs w:val="22"/>
        </w:rPr>
      </w:pPr>
      <w:r w:rsidRPr="006843F0">
        <w:rPr>
          <w:rFonts w:ascii="Arial" w:hAnsi="Arial" w:cs="Arial"/>
          <w:b/>
          <w:bCs/>
          <w:color w:val="000000"/>
          <w:sz w:val="22"/>
          <w:szCs w:val="22"/>
        </w:rPr>
        <w:t xml:space="preserve">Checklist </w:t>
      </w:r>
    </w:p>
    <w:p w14:paraId="19140F2A"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 xml:space="preserve">Have you completed all relevant sections of the form? </w:t>
      </w:r>
    </w:p>
    <w:p w14:paraId="319680B8"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 xml:space="preserve">If you are a representative, has your client signed the authority in Section 7 or provided a separate signed note of authority? </w:t>
      </w:r>
    </w:p>
    <w:p w14:paraId="75D4F11A"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 xml:space="preserve">If you are submitting the form yourself, have you signed the form at Section 4? </w:t>
      </w:r>
    </w:p>
    <w:p w14:paraId="05325F9F"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 xml:space="preserve">If you are signing as a parent or guardian of a child under 16, have you provided a photocopy of their full birth certificate, photocopies of any court orders and proof of your parental responsibility? </w:t>
      </w:r>
    </w:p>
    <w:p w14:paraId="788AFCE6"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If you are a Representative have you enclosed two pieces of identification from the lists in Section 6</w:t>
      </w:r>
      <w:r w:rsidRPr="006843F0">
        <w:rPr>
          <w:rFonts w:ascii="Arial" w:hAnsi="Arial" w:cs="Arial"/>
          <w:color w:val="000000"/>
          <w:sz w:val="22"/>
          <w:szCs w:val="22"/>
        </w:rPr>
        <w:br/>
        <w:t xml:space="preserve">(one from each of A and B)? </w:t>
      </w:r>
    </w:p>
    <w:p w14:paraId="0714EEDB"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 xml:space="preserve">Have you signed the declaration in Section 4? </w:t>
      </w:r>
    </w:p>
    <w:p w14:paraId="491BFF3B" w14:textId="77777777" w:rsidR="006843F0" w:rsidRPr="006843F0" w:rsidRDefault="006843F0" w:rsidP="00F361C1">
      <w:pPr>
        <w:autoSpaceDE w:val="0"/>
        <w:autoSpaceDN w:val="0"/>
        <w:adjustRightInd w:val="0"/>
        <w:spacing w:after="120"/>
        <w:ind w:right="90" w:hanging="397"/>
        <w:rPr>
          <w:rFonts w:ascii="Arial" w:hAnsi="Arial" w:cs="Arial"/>
          <w:color w:val="000000"/>
          <w:sz w:val="22"/>
          <w:szCs w:val="22"/>
        </w:rPr>
      </w:pPr>
      <w:r w:rsidRPr="006843F0">
        <w:rPr>
          <w:rFonts w:ascii="Wingdings" w:hAnsi="Wingdings" w:cs="Wingdings"/>
          <w:color w:val="000000"/>
          <w:sz w:val="22"/>
          <w:szCs w:val="22"/>
        </w:rPr>
        <w:t></w:t>
      </w:r>
      <w:r w:rsidRPr="006843F0">
        <w:rPr>
          <w:rFonts w:ascii="Wingdings" w:hAnsi="Wingdings" w:cs="Wingdings"/>
          <w:color w:val="000000"/>
          <w:sz w:val="22"/>
          <w:szCs w:val="22"/>
        </w:rPr>
        <w:t></w:t>
      </w:r>
      <w:r w:rsidRPr="006843F0">
        <w:rPr>
          <w:rFonts w:ascii="Arial" w:hAnsi="Arial" w:cs="Arial"/>
          <w:color w:val="000000"/>
          <w:sz w:val="22"/>
          <w:szCs w:val="22"/>
        </w:rPr>
        <w:t xml:space="preserve">Have you provided as much information as possible to enable us to find the data you require? </w:t>
      </w:r>
    </w:p>
    <w:p w14:paraId="521B52B3" w14:textId="77777777" w:rsidR="006843F0" w:rsidRPr="006843F0" w:rsidRDefault="006843F0" w:rsidP="00DC35F8">
      <w:pPr>
        <w:autoSpaceDE w:val="0"/>
        <w:autoSpaceDN w:val="0"/>
        <w:adjustRightInd w:val="0"/>
        <w:spacing w:after="120"/>
        <w:ind w:left="-426" w:right="90"/>
        <w:rPr>
          <w:rFonts w:ascii="Arial" w:hAnsi="Arial" w:cs="Arial"/>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211"/>
        <w:gridCol w:w="3841"/>
      </w:tblGrid>
      <w:tr w:rsidR="006843F0" w:rsidRPr="006843F0" w14:paraId="0DE9E7CF" w14:textId="77777777" w:rsidTr="006843F0">
        <w:trPr>
          <w:trHeight w:val="668"/>
        </w:trPr>
        <w:tc>
          <w:tcPr>
            <w:tcW w:w="5211" w:type="dxa"/>
          </w:tcPr>
          <w:p w14:paraId="7D4075D0"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r w:rsidRPr="00C259A4">
              <w:rPr>
                <w:rFonts w:ascii="Arial" w:hAnsi="Arial" w:cs="Arial"/>
                <w:b/>
                <w:bCs/>
                <w:color w:val="000000"/>
                <w:sz w:val="22"/>
                <w:szCs w:val="22"/>
              </w:rPr>
              <w:t>Please send your completed form and any proof of identity required to:</w:t>
            </w:r>
          </w:p>
          <w:p w14:paraId="2CF4B622"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r w:rsidRPr="00C259A4">
              <w:rPr>
                <w:rFonts w:ascii="Arial" w:hAnsi="Arial" w:cs="Arial"/>
                <w:color w:val="000000"/>
                <w:sz w:val="22"/>
                <w:szCs w:val="22"/>
              </w:rPr>
              <w:t>HR manager</w:t>
            </w:r>
          </w:p>
          <w:p w14:paraId="42FBFCB6"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r w:rsidRPr="00C259A4">
              <w:rPr>
                <w:rFonts w:ascii="Arial" w:hAnsi="Arial" w:cs="Arial"/>
                <w:color w:val="000000"/>
                <w:sz w:val="22"/>
                <w:szCs w:val="22"/>
              </w:rPr>
              <w:t>Reflexion Care Group Limited</w:t>
            </w:r>
          </w:p>
          <w:p w14:paraId="581A9B19"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r w:rsidRPr="00C259A4">
              <w:rPr>
                <w:rFonts w:ascii="Arial" w:hAnsi="Arial" w:cs="Arial"/>
                <w:color w:val="000000"/>
                <w:sz w:val="22"/>
                <w:szCs w:val="22"/>
              </w:rPr>
              <w:t>Black Birches</w:t>
            </w:r>
          </w:p>
          <w:p w14:paraId="0FBCE4C7"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proofErr w:type="spellStart"/>
            <w:r w:rsidRPr="00C259A4">
              <w:rPr>
                <w:rFonts w:ascii="Arial" w:hAnsi="Arial" w:cs="Arial"/>
                <w:color w:val="000000"/>
                <w:sz w:val="22"/>
                <w:szCs w:val="22"/>
              </w:rPr>
              <w:t>Hadnall</w:t>
            </w:r>
            <w:proofErr w:type="spellEnd"/>
          </w:p>
          <w:p w14:paraId="5CA15FD6"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r w:rsidRPr="00C259A4">
              <w:rPr>
                <w:rFonts w:ascii="Arial" w:hAnsi="Arial" w:cs="Arial"/>
                <w:color w:val="000000"/>
                <w:sz w:val="22"/>
                <w:szCs w:val="22"/>
              </w:rPr>
              <w:t>Shrewsbury</w:t>
            </w:r>
          </w:p>
          <w:p w14:paraId="35E681C4" w14:textId="77777777" w:rsidR="006843F0" w:rsidRPr="00C259A4" w:rsidRDefault="006843F0" w:rsidP="00F361C1">
            <w:pPr>
              <w:autoSpaceDE w:val="0"/>
              <w:autoSpaceDN w:val="0"/>
              <w:adjustRightInd w:val="0"/>
              <w:spacing w:after="120"/>
              <w:ind w:left="37" w:right="90"/>
              <w:rPr>
                <w:rFonts w:ascii="Arial" w:hAnsi="Arial" w:cs="Arial"/>
                <w:color w:val="000000"/>
                <w:sz w:val="22"/>
                <w:szCs w:val="22"/>
              </w:rPr>
            </w:pPr>
            <w:r w:rsidRPr="00C259A4">
              <w:rPr>
                <w:rFonts w:ascii="Arial" w:hAnsi="Arial" w:cs="Arial"/>
                <w:color w:val="000000"/>
                <w:sz w:val="22"/>
                <w:szCs w:val="22"/>
              </w:rPr>
              <w:t>SY4 3DH</w:t>
            </w:r>
          </w:p>
        </w:tc>
        <w:tc>
          <w:tcPr>
            <w:tcW w:w="3841" w:type="dxa"/>
            <w:vAlign w:val="bottom"/>
          </w:tcPr>
          <w:p w14:paraId="670CFAB1" w14:textId="77777777" w:rsidR="006843F0" w:rsidRPr="00C259A4" w:rsidRDefault="006843F0" w:rsidP="00F361C1">
            <w:pPr>
              <w:autoSpaceDE w:val="0"/>
              <w:autoSpaceDN w:val="0"/>
              <w:adjustRightInd w:val="0"/>
              <w:spacing w:after="120"/>
              <w:ind w:left="204" w:right="90"/>
              <w:rPr>
                <w:rFonts w:ascii="Arial" w:hAnsi="Arial" w:cs="Arial"/>
                <w:color w:val="000000"/>
                <w:sz w:val="22"/>
                <w:szCs w:val="22"/>
              </w:rPr>
            </w:pPr>
            <w:r w:rsidRPr="00C259A4">
              <w:rPr>
                <w:rFonts w:ascii="Arial" w:hAnsi="Arial" w:cs="Arial"/>
                <w:color w:val="000000"/>
                <w:sz w:val="22"/>
                <w:szCs w:val="22"/>
              </w:rPr>
              <w:t>Tel: 01939 210040</w:t>
            </w:r>
          </w:p>
          <w:p w14:paraId="77FA44DE" w14:textId="77777777" w:rsidR="006843F0" w:rsidRPr="00C259A4" w:rsidRDefault="006843F0" w:rsidP="00F361C1">
            <w:pPr>
              <w:autoSpaceDE w:val="0"/>
              <w:autoSpaceDN w:val="0"/>
              <w:adjustRightInd w:val="0"/>
              <w:spacing w:after="120"/>
              <w:ind w:left="204" w:right="90"/>
              <w:rPr>
                <w:rFonts w:ascii="Arial" w:hAnsi="Arial" w:cs="Arial"/>
                <w:color w:val="000000"/>
                <w:sz w:val="22"/>
                <w:szCs w:val="22"/>
              </w:rPr>
            </w:pPr>
            <w:r w:rsidRPr="00C259A4">
              <w:rPr>
                <w:rFonts w:ascii="Arial" w:hAnsi="Arial" w:cs="Arial"/>
                <w:color w:val="000000"/>
                <w:sz w:val="22"/>
                <w:szCs w:val="22"/>
              </w:rPr>
              <w:t xml:space="preserve">Email: </w:t>
            </w:r>
            <w:hyperlink r:id="rId18" w:history="1">
              <w:r w:rsidR="009F43EB" w:rsidRPr="00C259A4">
                <w:rPr>
                  <w:rStyle w:val="Hyperlink"/>
                  <w:rFonts w:ascii="Arial" w:hAnsi="Arial" w:cs="Arial"/>
                  <w:sz w:val="22"/>
                  <w:szCs w:val="22"/>
                </w:rPr>
                <w:t>HRadmin@newreflexions.co.uk</w:t>
              </w:r>
            </w:hyperlink>
          </w:p>
          <w:p w14:paraId="5731006B" w14:textId="77777777" w:rsidR="00F361C1" w:rsidRPr="00C259A4" w:rsidRDefault="00F361C1" w:rsidP="00F361C1">
            <w:pPr>
              <w:autoSpaceDE w:val="0"/>
              <w:autoSpaceDN w:val="0"/>
              <w:adjustRightInd w:val="0"/>
              <w:spacing w:after="120"/>
              <w:ind w:left="204" w:right="90"/>
              <w:rPr>
                <w:rFonts w:ascii="Arial" w:hAnsi="Arial" w:cs="Arial"/>
                <w:color w:val="000000"/>
                <w:sz w:val="22"/>
                <w:szCs w:val="22"/>
              </w:rPr>
            </w:pPr>
          </w:p>
        </w:tc>
      </w:tr>
    </w:tbl>
    <w:p w14:paraId="616EA8FE" w14:textId="77777777" w:rsidR="006843F0" w:rsidRPr="006843F0" w:rsidRDefault="006843F0" w:rsidP="00DC35F8">
      <w:pPr>
        <w:autoSpaceDE w:val="0"/>
        <w:autoSpaceDN w:val="0"/>
        <w:adjustRightInd w:val="0"/>
        <w:spacing w:after="120"/>
        <w:ind w:left="-426" w:right="90"/>
        <w:rPr>
          <w:rFonts w:ascii="Arial" w:hAnsi="Arial" w:cs="Arial"/>
          <w:b/>
          <w:bCs/>
          <w:color w:val="000000"/>
          <w:sz w:val="22"/>
          <w:szCs w:val="22"/>
        </w:rPr>
      </w:pPr>
    </w:p>
    <w:p w14:paraId="6D560C56" w14:textId="77777777" w:rsidR="006843F0" w:rsidRDefault="006843F0" w:rsidP="00DC35F8">
      <w:pPr>
        <w:ind w:left="-426" w:right="90"/>
        <w:rPr>
          <w:rFonts w:ascii="Arial" w:hAnsi="Arial" w:cs="Arial"/>
          <w:b/>
          <w:bCs/>
          <w:color w:val="000000"/>
        </w:rPr>
      </w:pPr>
      <w:r>
        <w:rPr>
          <w:b/>
          <w:bCs/>
        </w:rPr>
        <w:br w:type="page"/>
      </w:r>
    </w:p>
    <w:p w14:paraId="192426F2" w14:textId="77777777" w:rsidR="006843F0" w:rsidRDefault="006843F0" w:rsidP="00DC35F8">
      <w:pPr>
        <w:pStyle w:val="Default"/>
        <w:spacing w:after="120"/>
        <w:ind w:left="-426" w:right="90"/>
        <w:rPr>
          <w:sz w:val="20"/>
          <w:szCs w:val="20"/>
        </w:rPr>
      </w:pPr>
      <w:r>
        <w:rPr>
          <w:b/>
          <w:bCs/>
          <w:sz w:val="22"/>
          <w:szCs w:val="22"/>
        </w:rPr>
        <w:lastRenderedPageBreak/>
        <w:t>Section 1 – Applicant Details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6843F0" w:rsidRPr="00C56BF6" w14:paraId="11EF1686" w14:textId="77777777" w:rsidTr="006843F0">
        <w:trPr>
          <w:trHeight w:hRule="exact" w:val="454"/>
          <w:jc w:val="center"/>
        </w:trPr>
        <w:tc>
          <w:tcPr>
            <w:tcW w:w="2835" w:type="dxa"/>
            <w:shd w:val="clear" w:color="auto" w:fill="F2F2F2"/>
            <w:vAlign w:val="center"/>
          </w:tcPr>
          <w:p w14:paraId="1AF6D461" w14:textId="77777777" w:rsidR="006843F0" w:rsidRPr="00C56BF6" w:rsidRDefault="006843F0" w:rsidP="00DC35F8">
            <w:pPr>
              <w:pStyle w:val="Default"/>
              <w:ind w:left="-426" w:right="90"/>
              <w:jc w:val="right"/>
              <w:rPr>
                <w:sz w:val="22"/>
                <w:szCs w:val="22"/>
              </w:rPr>
            </w:pPr>
            <w:r w:rsidRPr="00C56BF6">
              <w:rPr>
                <w:sz w:val="22"/>
                <w:szCs w:val="22"/>
              </w:rPr>
              <w:t>Title (please tick one):</w:t>
            </w:r>
          </w:p>
        </w:tc>
        <w:tc>
          <w:tcPr>
            <w:tcW w:w="6803" w:type="dxa"/>
            <w:vAlign w:val="center"/>
          </w:tcPr>
          <w:p w14:paraId="0A3E4523" w14:textId="77777777" w:rsidR="006843F0" w:rsidRPr="00C56BF6" w:rsidRDefault="006843F0" w:rsidP="00DC35F8">
            <w:pPr>
              <w:pStyle w:val="Default"/>
              <w:ind w:left="-426" w:right="90"/>
              <w:rPr>
                <w:sz w:val="22"/>
                <w:szCs w:val="22"/>
              </w:rPr>
            </w:pPr>
            <w:r w:rsidRPr="00C56BF6">
              <w:rPr>
                <w:sz w:val="22"/>
                <w:szCs w:val="22"/>
              </w:rPr>
              <w:t xml:space="preserve">Mr  </w:t>
            </w: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r>
              <w:rPr>
                <w:sz w:val="22"/>
                <w:szCs w:val="22"/>
              </w:rPr>
              <w:t xml:space="preserve"> </w:t>
            </w:r>
            <w:r w:rsidRPr="00C56BF6">
              <w:rPr>
                <w:sz w:val="22"/>
                <w:szCs w:val="22"/>
              </w:rPr>
              <w:t xml:space="preserve">Mrs  </w:t>
            </w: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r>
              <w:rPr>
                <w:sz w:val="22"/>
                <w:szCs w:val="22"/>
              </w:rPr>
              <w:t xml:space="preserve"> </w:t>
            </w:r>
            <w:r w:rsidRPr="00C56BF6">
              <w:rPr>
                <w:sz w:val="22"/>
                <w:szCs w:val="22"/>
              </w:rPr>
              <w:t xml:space="preserve">Miss  </w:t>
            </w: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r>
              <w:rPr>
                <w:sz w:val="22"/>
                <w:szCs w:val="22"/>
              </w:rPr>
              <w:t xml:space="preserve"> </w:t>
            </w:r>
            <w:r w:rsidRPr="00C56BF6">
              <w:rPr>
                <w:sz w:val="22"/>
                <w:szCs w:val="22"/>
              </w:rPr>
              <w:t xml:space="preserve">Ms  </w:t>
            </w: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r w:rsidRPr="00C56BF6">
              <w:rPr>
                <w:sz w:val="22"/>
                <w:szCs w:val="22"/>
              </w:rPr>
              <w:t xml:space="preserve">    Title (please state):</w:t>
            </w:r>
          </w:p>
        </w:tc>
      </w:tr>
      <w:tr w:rsidR="006843F0" w:rsidRPr="00C56BF6" w14:paraId="2AA267DF" w14:textId="77777777" w:rsidTr="006843F0">
        <w:trPr>
          <w:trHeight w:hRule="exact" w:val="454"/>
          <w:jc w:val="center"/>
        </w:trPr>
        <w:tc>
          <w:tcPr>
            <w:tcW w:w="2835" w:type="dxa"/>
            <w:shd w:val="clear" w:color="auto" w:fill="F2F2F2"/>
            <w:vAlign w:val="center"/>
          </w:tcPr>
          <w:p w14:paraId="1C3FDF1C" w14:textId="77777777" w:rsidR="006843F0" w:rsidRPr="00C56BF6" w:rsidRDefault="006843F0" w:rsidP="00DC35F8">
            <w:pPr>
              <w:pStyle w:val="Default"/>
              <w:ind w:left="-426" w:right="90"/>
              <w:jc w:val="right"/>
              <w:rPr>
                <w:sz w:val="22"/>
                <w:szCs w:val="22"/>
              </w:rPr>
            </w:pPr>
            <w:r w:rsidRPr="00C56BF6">
              <w:rPr>
                <w:sz w:val="22"/>
                <w:szCs w:val="22"/>
              </w:rPr>
              <w:t>Forename(s):</w:t>
            </w:r>
          </w:p>
        </w:tc>
        <w:tc>
          <w:tcPr>
            <w:tcW w:w="6803" w:type="dxa"/>
          </w:tcPr>
          <w:p w14:paraId="595EF323" w14:textId="77777777" w:rsidR="006843F0" w:rsidRPr="00C56BF6" w:rsidRDefault="006843F0" w:rsidP="00DC35F8">
            <w:pPr>
              <w:pStyle w:val="Default"/>
              <w:ind w:left="-426" w:right="90"/>
              <w:rPr>
                <w:sz w:val="22"/>
                <w:szCs w:val="22"/>
              </w:rPr>
            </w:pPr>
          </w:p>
        </w:tc>
      </w:tr>
      <w:tr w:rsidR="006843F0" w:rsidRPr="00C56BF6" w14:paraId="5E20CFE1" w14:textId="77777777" w:rsidTr="006843F0">
        <w:trPr>
          <w:trHeight w:hRule="exact" w:val="454"/>
          <w:jc w:val="center"/>
        </w:trPr>
        <w:tc>
          <w:tcPr>
            <w:tcW w:w="2835" w:type="dxa"/>
            <w:shd w:val="clear" w:color="auto" w:fill="F2F2F2"/>
            <w:vAlign w:val="center"/>
          </w:tcPr>
          <w:p w14:paraId="3377ADE7" w14:textId="77777777" w:rsidR="006843F0" w:rsidRPr="00C56BF6" w:rsidRDefault="006843F0" w:rsidP="00DC35F8">
            <w:pPr>
              <w:pStyle w:val="Default"/>
              <w:ind w:left="-426" w:right="90"/>
              <w:jc w:val="right"/>
              <w:rPr>
                <w:sz w:val="22"/>
                <w:szCs w:val="22"/>
              </w:rPr>
            </w:pPr>
            <w:r w:rsidRPr="00C56BF6">
              <w:rPr>
                <w:sz w:val="22"/>
                <w:szCs w:val="22"/>
              </w:rPr>
              <w:t>Family Name:</w:t>
            </w:r>
          </w:p>
        </w:tc>
        <w:tc>
          <w:tcPr>
            <w:tcW w:w="6803" w:type="dxa"/>
          </w:tcPr>
          <w:p w14:paraId="1157533C" w14:textId="77777777" w:rsidR="006843F0" w:rsidRPr="00C56BF6" w:rsidRDefault="006843F0" w:rsidP="00DC35F8">
            <w:pPr>
              <w:pStyle w:val="Default"/>
              <w:ind w:left="-426" w:right="90"/>
              <w:rPr>
                <w:sz w:val="22"/>
                <w:szCs w:val="22"/>
              </w:rPr>
            </w:pPr>
          </w:p>
        </w:tc>
      </w:tr>
      <w:tr w:rsidR="006843F0" w:rsidRPr="00C56BF6" w14:paraId="6E170E41" w14:textId="77777777" w:rsidTr="006843F0">
        <w:trPr>
          <w:trHeight w:hRule="exact" w:val="454"/>
          <w:jc w:val="center"/>
        </w:trPr>
        <w:tc>
          <w:tcPr>
            <w:tcW w:w="2835" w:type="dxa"/>
            <w:shd w:val="clear" w:color="auto" w:fill="F2F2F2"/>
            <w:vAlign w:val="center"/>
          </w:tcPr>
          <w:p w14:paraId="2BD3D596" w14:textId="77777777" w:rsidR="006843F0" w:rsidRPr="00C56BF6" w:rsidRDefault="006843F0" w:rsidP="00DC35F8">
            <w:pPr>
              <w:pStyle w:val="Default"/>
              <w:ind w:left="-426" w:right="90"/>
              <w:jc w:val="right"/>
              <w:rPr>
                <w:sz w:val="22"/>
                <w:szCs w:val="22"/>
              </w:rPr>
            </w:pPr>
            <w:r w:rsidRPr="00C56BF6">
              <w:rPr>
                <w:sz w:val="22"/>
                <w:szCs w:val="22"/>
              </w:rPr>
              <w:t>Previous Family Name:</w:t>
            </w:r>
          </w:p>
        </w:tc>
        <w:tc>
          <w:tcPr>
            <w:tcW w:w="6803" w:type="dxa"/>
          </w:tcPr>
          <w:p w14:paraId="78B5B614" w14:textId="77777777" w:rsidR="006843F0" w:rsidRPr="00C56BF6" w:rsidRDefault="006843F0" w:rsidP="00DC35F8">
            <w:pPr>
              <w:pStyle w:val="Default"/>
              <w:ind w:left="-426" w:right="90"/>
              <w:rPr>
                <w:sz w:val="22"/>
                <w:szCs w:val="22"/>
              </w:rPr>
            </w:pPr>
          </w:p>
        </w:tc>
      </w:tr>
      <w:tr w:rsidR="006843F0" w:rsidRPr="00C56BF6" w14:paraId="580DD5A7" w14:textId="77777777" w:rsidTr="006843F0">
        <w:trPr>
          <w:trHeight w:hRule="exact" w:val="454"/>
          <w:jc w:val="center"/>
        </w:trPr>
        <w:tc>
          <w:tcPr>
            <w:tcW w:w="2835" w:type="dxa"/>
            <w:shd w:val="clear" w:color="auto" w:fill="F2F2F2"/>
            <w:vAlign w:val="center"/>
          </w:tcPr>
          <w:p w14:paraId="058AD086" w14:textId="77777777" w:rsidR="006843F0" w:rsidRPr="00C56BF6" w:rsidRDefault="006843F0" w:rsidP="00DC35F8">
            <w:pPr>
              <w:pStyle w:val="Default"/>
              <w:ind w:left="-426" w:right="90"/>
              <w:jc w:val="right"/>
              <w:rPr>
                <w:sz w:val="22"/>
                <w:szCs w:val="22"/>
              </w:rPr>
            </w:pPr>
            <w:r w:rsidRPr="00C56BF6">
              <w:rPr>
                <w:sz w:val="22"/>
                <w:szCs w:val="22"/>
              </w:rPr>
              <w:t>Other name(s) known by:</w:t>
            </w:r>
          </w:p>
        </w:tc>
        <w:tc>
          <w:tcPr>
            <w:tcW w:w="6803" w:type="dxa"/>
          </w:tcPr>
          <w:p w14:paraId="396E505D" w14:textId="77777777" w:rsidR="006843F0" w:rsidRPr="00C56BF6" w:rsidRDefault="006843F0" w:rsidP="00DC35F8">
            <w:pPr>
              <w:pStyle w:val="Default"/>
              <w:ind w:left="-426" w:right="90"/>
              <w:rPr>
                <w:sz w:val="22"/>
                <w:szCs w:val="22"/>
              </w:rPr>
            </w:pPr>
          </w:p>
        </w:tc>
      </w:tr>
      <w:tr w:rsidR="006843F0" w:rsidRPr="00C56BF6" w14:paraId="108AE0FB" w14:textId="77777777" w:rsidTr="006843F0">
        <w:trPr>
          <w:trHeight w:hRule="exact" w:val="619"/>
          <w:jc w:val="center"/>
        </w:trPr>
        <w:tc>
          <w:tcPr>
            <w:tcW w:w="2835" w:type="dxa"/>
            <w:shd w:val="clear" w:color="auto" w:fill="F2F2F2"/>
            <w:vAlign w:val="center"/>
          </w:tcPr>
          <w:p w14:paraId="25CA47A7" w14:textId="77777777" w:rsidR="006843F0" w:rsidRPr="00C56BF6" w:rsidRDefault="006843F0" w:rsidP="00F361C1">
            <w:pPr>
              <w:pStyle w:val="Default"/>
              <w:ind w:left="-120" w:right="90"/>
              <w:jc w:val="right"/>
              <w:rPr>
                <w:sz w:val="22"/>
                <w:szCs w:val="22"/>
              </w:rPr>
            </w:pPr>
            <w:r w:rsidRPr="00C56BF6">
              <w:rPr>
                <w:sz w:val="22"/>
                <w:szCs w:val="22"/>
              </w:rPr>
              <w:t>Date of Birth (</w:t>
            </w:r>
            <w:proofErr w:type="spellStart"/>
            <w:r w:rsidRPr="00C56BF6">
              <w:rPr>
                <w:sz w:val="22"/>
                <w:szCs w:val="22"/>
              </w:rPr>
              <w:t>dd</w:t>
            </w:r>
            <w:proofErr w:type="spellEnd"/>
            <w:r w:rsidRPr="00C56BF6">
              <w:rPr>
                <w:sz w:val="22"/>
                <w:szCs w:val="22"/>
              </w:rPr>
              <w:t>/mm/</w:t>
            </w:r>
            <w:proofErr w:type="spellStart"/>
            <w:r w:rsidRPr="00C56BF6">
              <w:rPr>
                <w:sz w:val="22"/>
                <w:szCs w:val="22"/>
              </w:rPr>
              <w:t>yyyy</w:t>
            </w:r>
            <w:proofErr w:type="spellEnd"/>
            <w:r w:rsidRPr="00C56BF6">
              <w:rPr>
                <w:sz w:val="22"/>
                <w:szCs w:val="22"/>
              </w:rPr>
              <w:t>):</w:t>
            </w:r>
          </w:p>
        </w:tc>
        <w:tc>
          <w:tcPr>
            <w:tcW w:w="6803" w:type="dxa"/>
            <w:vAlign w:val="center"/>
          </w:tcPr>
          <w:p w14:paraId="5C2B9F4B" w14:textId="77777777" w:rsidR="006843F0" w:rsidRPr="00C56BF6" w:rsidRDefault="006843F0" w:rsidP="00DC35F8">
            <w:pPr>
              <w:pStyle w:val="Default"/>
              <w:ind w:left="-426" w:right="90"/>
              <w:jc w:val="center"/>
              <w:rPr>
                <w:sz w:val="22"/>
                <w:szCs w:val="22"/>
              </w:rPr>
            </w:pPr>
            <w:r w:rsidRPr="00C56BF6">
              <w:rPr>
                <w:bCs/>
                <w:sz w:val="22"/>
                <w:szCs w:val="22"/>
              </w:rPr>
              <w:t xml:space="preserve">……../……./……….                Male </w:t>
            </w: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r w:rsidRPr="00C56BF6">
              <w:rPr>
                <w:bCs/>
                <w:sz w:val="22"/>
                <w:szCs w:val="22"/>
              </w:rPr>
              <w:t xml:space="preserve">  or  Female </w:t>
            </w:r>
            <w:r>
              <w:rPr>
                <w:sz w:val="32"/>
                <w:szCs w:val="32"/>
              </w:rPr>
              <w:fldChar w:fldCharType="begin">
                <w:ffData>
                  <w:name w:val=""/>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r>
      <w:tr w:rsidR="006843F0" w:rsidRPr="00C56BF6" w14:paraId="1AD380B0" w14:textId="77777777" w:rsidTr="006843F0">
        <w:trPr>
          <w:trHeight w:hRule="exact" w:val="454"/>
          <w:jc w:val="center"/>
        </w:trPr>
        <w:tc>
          <w:tcPr>
            <w:tcW w:w="2835" w:type="dxa"/>
            <w:shd w:val="clear" w:color="auto" w:fill="F2F2F2"/>
            <w:vAlign w:val="center"/>
          </w:tcPr>
          <w:p w14:paraId="3AE5C3C4" w14:textId="77777777" w:rsidR="006843F0" w:rsidRPr="00C56BF6" w:rsidRDefault="006843F0" w:rsidP="00DC35F8">
            <w:pPr>
              <w:pStyle w:val="Default"/>
              <w:ind w:left="-426" w:right="90"/>
              <w:jc w:val="right"/>
              <w:rPr>
                <w:sz w:val="22"/>
                <w:szCs w:val="22"/>
              </w:rPr>
            </w:pPr>
            <w:r w:rsidRPr="00C56BF6">
              <w:rPr>
                <w:sz w:val="22"/>
                <w:szCs w:val="22"/>
              </w:rPr>
              <w:t>Nationality:</w:t>
            </w:r>
          </w:p>
        </w:tc>
        <w:tc>
          <w:tcPr>
            <w:tcW w:w="6803" w:type="dxa"/>
          </w:tcPr>
          <w:p w14:paraId="1B941417" w14:textId="77777777" w:rsidR="006843F0" w:rsidRPr="00C56BF6" w:rsidRDefault="006843F0" w:rsidP="00DC35F8">
            <w:pPr>
              <w:pStyle w:val="Default"/>
              <w:ind w:left="-426" w:right="90"/>
              <w:rPr>
                <w:sz w:val="22"/>
                <w:szCs w:val="22"/>
              </w:rPr>
            </w:pPr>
          </w:p>
        </w:tc>
      </w:tr>
      <w:tr w:rsidR="006843F0" w:rsidRPr="00C56BF6" w14:paraId="2B77429B" w14:textId="77777777" w:rsidTr="006843F0">
        <w:trPr>
          <w:trHeight w:hRule="exact" w:val="454"/>
          <w:jc w:val="center"/>
        </w:trPr>
        <w:tc>
          <w:tcPr>
            <w:tcW w:w="2835" w:type="dxa"/>
            <w:shd w:val="clear" w:color="auto" w:fill="F2F2F2"/>
            <w:vAlign w:val="center"/>
          </w:tcPr>
          <w:p w14:paraId="3EFC9A9B" w14:textId="77777777" w:rsidR="006843F0" w:rsidRPr="00C56BF6" w:rsidRDefault="006843F0" w:rsidP="00DC35F8">
            <w:pPr>
              <w:pStyle w:val="Default"/>
              <w:ind w:left="-426" w:right="90"/>
              <w:jc w:val="right"/>
              <w:rPr>
                <w:sz w:val="22"/>
                <w:szCs w:val="22"/>
              </w:rPr>
            </w:pPr>
            <w:r w:rsidRPr="00C56BF6">
              <w:rPr>
                <w:sz w:val="22"/>
                <w:szCs w:val="22"/>
              </w:rPr>
              <w:t>Place of Birth:</w:t>
            </w:r>
          </w:p>
        </w:tc>
        <w:tc>
          <w:tcPr>
            <w:tcW w:w="6803" w:type="dxa"/>
          </w:tcPr>
          <w:p w14:paraId="7BC40EC3" w14:textId="77777777" w:rsidR="006843F0" w:rsidRPr="00C56BF6" w:rsidRDefault="006843F0" w:rsidP="00DC35F8">
            <w:pPr>
              <w:pStyle w:val="Default"/>
              <w:ind w:left="-426" w:right="90"/>
              <w:rPr>
                <w:sz w:val="22"/>
                <w:szCs w:val="22"/>
              </w:rPr>
            </w:pPr>
          </w:p>
        </w:tc>
      </w:tr>
      <w:tr w:rsidR="006843F0" w:rsidRPr="00C56BF6" w14:paraId="5A1DC70C" w14:textId="77777777" w:rsidTr="006843F0">
        <w:trPr>
          <w:trHeight w:hRule="exact" w:val="851"/>
          <w:jc w:val="center"/>
        </w:trPr>
        <w:tc>
          <w:tcPr>
            <w:tcW w:w="2835" w:type="dxa"/>
            <w:shd w:val="clear" w:color="auto" w:fill="F2F2F2"/>
            <w:vAlign w:val="center"/>
          </w:tcPr>
          <w:p w14:paraId="19430037" w14:textId="77777777" w:rsidR="006843F0" w:rsidRPr="00C56BF6" w:rsidRDefault="006843F0" w:rsidP="00DC35F8">
            <w:pPr>
              <w:pStyle w:val="Default"/>
              <w:ind w:left="-426" w:right="90"/>
              <w:jc w:val="right"/>
              <w:rPr>
                <w:sz w:val="22"/>
                <w:szCs w:val="22"/>
              </w:rPr>
            </w:pPr>
            <w:r>
              <w:rPr>
                <w:sz w:val="22"/>
                <w:szCs w:val="22"/>
              </w:rPr>
              <w:t>Identifying Information</w:t>
            </w:r>
          </w:p>
        </w:tc>
        <w:tc>
          <w:tcPr>
            <w:tcW w:w="6803" w:type="dxa"/>
            <w:vAlign w:val="center"/>
          </w:tcPr>
          <w:p w14:paraId="3A6BF188" w14:textId="77777777" w:rsidR="006843F0" w:rsidRPr="00C56BF6" w:rsidRDefault="006843F0" w:rsidP="00DC35F8">
            <w:pPr>
              <w:pStyle w:val="Default"/>
              <w:ind w:left="-426" w:right="90"/>
              <w:rPr>
                <w:sz w:val="22"/>
                <w:szCs w:val="22"/>
              </w:rPr>
            </w:pPr>
            <w:r>
              <w:rPr>
                <w:sz w:val="22"/>
                <w:szCs w:val="22"/>
              </w:rPr>
              <w:t>Payroll Number</w:t>
            </w:r>
            <w:r w:rsidRPr="00C56BF6">
              <w:rPr>
                <w:sz w:val="22"/>
                <w:szCs w:val="22"/>
              </w:rPr>
              <w:t xml:space="preserve">………………………… </w:t>
            </w:r>
          </w:p>
        </w:tc>
      </w:tr>
    </w:tbl>
    <w:p w14:paraId="4369ECA1" w14:textId="77777777" w:rsidR="006843F0" w:rsidRDefault="006843F0" w:rsidP="00DC35F8">
      <w:pPr>
        <w:pStyle w:val="Default"/>
        <w:ind w:left="-426" w:right="90"/>
      </w:pPr>
    </w:p>
    <w:p w14:paraId="51A7AB16" w14:textId="77777777" w:rsidR="006843F0" w:rsidRDefault="006843F0" w:rsidP="00DC35F8">
      <w:pPr>
        <w:pStyle w:val="Default"/>
        <w:ind w:left="-426" w:right="90"/>
      </w:pPr>
    </w:p>
    <w:p w14:paraId="285B5997" w14:textId="77777777" w:rsidR="006843F0" w:rsidRDefault="006843F0" w:rsidP="00DC35F8">
      <w:pPr>
        <w:pStyle w:val="Default"/>
        <w:ind w:left="-426" w:right="90"/>
      </w:pPr>
    </w:p>
    <w:p w14:paraId="5388AD3A" w14:textId="77777777" w:rsidR="006843F0" w:rsidRDefault="006843F0" w:rsidP="00DC35F8">
      <w:pPr>
        <w:pStyle w:val="Default"/>
        <w:ind w:left="-426" w:right="90"/>
      </w:pPr>
    </w:p>
    <w:p w14:paraId="3D6A6CD4" w14:textId="77777777" w:rsidR="006843F0" w:rsidRPr="00860BCC" w:rsidRDefault="006843F0" w:rsidP="00DC35F8">
      <w:pPr>
        <w:pStyle w:val="Default"/>
        <w:spacing w:after="120"/>
        <w:ind w:left="-426" w:right="90"/>
        <w:rPr>
          <w:b/>
          <w:bCs/>
          <w:sz w:val="22"/>
          <w:szCs w:val="22"/>
        </w:rPr>
      </w:pPr>
      <w:r w:rsidRPr="004330B2">
        <w:rPr>
          <w:b/>
          <w:bCs/>
          <w:sz w:val="22"/>
          <w:szCs w:val="22"/>
        </w:rPr>
        <w:t xml:space="preserve"> </w:t>
      </w:r>
      <w:r w:rsidRPr="00860BCC">
        <w:rPr>
          <w:b/>
          <w:bCs/>
          <w:sz w:val="22"/>
          <w:szCs w:val="22"/>
        </w:rPr>
        <w:t>Section 2 – Applicant Details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6843F0" w:rsidRPr="00C56BF6" w14:paraId="74D37F47" w14:textId="77777777" w:rsidTr="006843F0">
        <w:trPr>
          <w:trHeight w:val="454"/>
          <w:jc w:val="center"/>
        </w:trPr>
        <w:tc>
          <w:tcPr>
            <w:tcW w:w="2830" w:type="dxa"/>
            <w:vMerge w:val="restart"/>
            <w:tcBorders>
              <w:bottom w:val="nil"/>
            </w:tcBorders>
            <w:shd w:val="clear" w:color="auto" w:fill="F2F2F2"/>
            <w:vAlign w:val="center"/>
          </w:tcPr>
          <w:p w14:paraId="36DDC3ED" w14:textId="77777777" w:rsidR="006843F0" w:rsidRPr="00C56BF6" w:rsidRDefault="006843F0" w:rsidP="00DC35F8">
            <w:pPr>
              <w:pStyle w:val="Default"/>
              <w:ind w:left="-426" w:right="90"/>
              <w:jc w:val="right"/>
              <w:rPr>
                <w:sz w:val="22"/>
                <w:szCs w:val="22"/>
              </w:rPr>
            </w:pPr>
            <w:r w:rsidRPr="00C56BF6">
              <w:rPr>
                <w:sz w:val="22"/>
                <w:szCs w:val="22"/>
              </w:rPr>
              <w:t>Current Address:</w:t>
            </w:r>
          </w:p>
        </w:tc>
        <w:tc>
          <w:tcPr>
            <w:tcW w:w="6785" w:type="dxa"/>
            <w:tcBorders>
              <w:bottom w:val="dotted" w:sz="4" w:space="0" w:color="auto"/>
            </w:tcBorders>
            <w:shd w:val="clear" w:color="auto" w:fill="auto"/>
            <w:vAlign w:val="center"/>
          </w:tcPr>
          <w:p w14:paraId="74B23CCD" w14:textId="77777777" w:rsidR="006843F0" w:rsidRPr="00C56BF6" w:rsidRDefault="006843F0" w:rsidP="00DC35F8">
            <w:pPr>
              <w:pStyle w:val="Default"/>
              <w:ind w:left="-426" w:right="90"/>
              <w:rPr>
                <w:sz w:val="22"/>
                <w:szCs w:val="22"/>
              </w:rPr>
            </w:pPr>
          </w:p>
        </w:tc>
      </w:tr>
      <w:tr w:rsidR="006843F0" w:rsidRPr="00C56BF6" w14:paraId="555FB637" w14:textId="77777777" w:rsidTr="006843F0">
        <w:trPr>
          <w:trHeight w:val="454"/>
          <w:jc w:val="center"/>
        </w:trPr>
        <w:tc>
          <w:tcPr>
            <w:tcW w:w="2830" w:type="dxa"/>
            <w:vMerge/>
            <w:tcBorders>
              <w:top w:val="nil"/>
              <w:bottom w:val="nil"/>
            </w:tcBorders>
            <w:shd w:val="clear" w:color="auto" w:fill="F2F2F2"/>
            <w:vAlign w:val="center"/>
          </w:tcPr>
          <w:p w14:paraId="70C6BBE7" w14:textId="77777777" w:rsidR="006843F0" w:rsidRPr="00C56BF6" w:rsidRDefault="006843F0" w:rsidP="00DC35F8">
            <w:pPr>
              <w:pStyle w:val="Default"/>
              <w:ind w:left="-426" w:right="90"/>
              <w:jc w:val="right"/>
              <w:rPr>
                <w:sz w:val="22"/>
                <w:szCs w:val="22"/>
              </w:rPr>
            </w:pPr>
          </w:p>
        </w:tc>
        <w:tc>
          <w:tcPr>
            <w:tcW w:w="6785" w:type="dxa"/>
            <w:tcBorders>
              <w:top w:val="dotted" w:sz="4" w:space="0" w:color="auto"/>
              <w:bottom w:val="dotted" w:sz="4" w:space="0" w:color="auto"/>
            </w:tcBorders>
            <w:shd w:val="clear" w:color="auto" w:fill="auto"/>
            <w:vAlign w:val="center"/>
          </w:tcPr>
          <w:p w14:paraId="13238987" w14:textId="77777777" w:rsidR="006843F0" w:rsidRPr="00C56BF6" w:rsidRDefault="006843F0" w:rsidP="00DC35F8">
            <w:pPr>
              <w:pStyle w:val="Default"/>
              <w:ind w:left="-426" w:right="90"/>
              <w:rPr>
                <w:sz w:val="22"/>
                <w:szCs w:val="22"/>
              </w:rPr>
            </w:pPr>
          </w:p>
        </w:tc>
      </w:tr>
      <w:tr w:rsidR="006843F0" w:rsidRPr="00C56BF6" w14:paraId="6EA5EC7F" w14:textId="77777777" w:rsidTr="006843F0">
        <w:trPr>
          <w:trHeight w:val="454"/>
          <w:jc w:val="center"/>
        </w:trPr>
        <w:tc>
          <w:tcPr>
            <w:tcW w:w="2830" w:type="dxa"/>
            <w:vMerge/>
            <w:tcBorders>
              <w:top w:val="nil"/>
              <w:bottom w:val="nil"/>
            </w:tcBorders>
            <w:shd w:val="clear" w:color="auto" w:fill="F2F2F2"/>
            <w:vAlign w:val="center"/>
          </w:tcPr>
          <w:p w14:paraId="53DE4255" w14:textId="77777777" w:rsidR="006843F0" w:rsidRPr="00C56BF6" w:rsidRDefault="006843F0" w:rsidP="00DC35F8">
            <w:pPr>
              <w:pStyle w:val="Default"/>
              <w:ind w:left="-426" w:right="90"/>
              <w:jc w:val="right"/>
              <w:rPr>
                <w:sz w:val="22"/>
                <w:szCs w:val="22"/>
              </w:rPr>
            </w:pPr>
          </w:p>
        </w:tc>
        <w:tc>
          <w:tcPr>
            <w:tcW w:w="6785" w:type="dxa"/>
            <w:tcBorders>
              <w:top w:val="dotted" w:sz="4" w:space="0" w:color="auto"/>
              <w:bottom w:val="dotted" w:sz="4" w:space="0" w:color="auto"/>
            </w:tcBorders>
            <w:shd w:val="clear" w:color="auto" w:fill="auto"/>
            <w:vAlign w:val="center"/>
          </w:tcPr>
          <w:p w14:paraId="10A3955E" w14:textId="77777777" w:rsidR="006843F0" w:rsidRPr="00C56BF6" w:rsidRDefault="006843F0" w:rsidP="00DC35F8">
            <w:pPr>
              <w:pStyle w:val="Default"/>
              <w:ind w:left="-426" w:right="90"/>
              <w:rPr>
                <w:sz w:val="22"/>
                <w:szCs w:val="22"/>
              </w:rPr>
            </w:pPr>
          </w:p>
        </w:tc>
      </w:tr>
      <w:tr w:rsidR="006843F0" w:rsidRPr="00C56BF6" w14:paraId="530E85BD" w14:textId="77777777" w:rsidTr="006843F0">
        <w:trPr>
          <w:trHeight w:val="454"/>
          <w:jc w:val="center"/>
        </w:trPr>
        <w:tc>
          <w:tcPr>
            <w:tcW w:w="2830" w:type="dxa"/>
            <w:vMerge/>
            <w:tcBorders>
              <w:top w:val="nil"/>
              <w:bottom w:val="nil"/>
            </w:tcBorders>
            <w:shd w:val="clear" w:color="auto" w:fill="F2F2F2"/>
            <w:vAlign w:val="center"/>
          </w:tcPr>
          <w:p w14:paraId="6E6EAA90" w14:textId="77777777" w:rsidR="006843F0" w:rsidRPr="00C56BF6" w:rsidRDefault="006843F0" w:rsidP="00DC35F8">
            <w:pPr>
              <w:pStyle w:val="Default"/>
              <w:ind w:left="-426" w:right="90"/>
              <w:jc w:val="right"/>
              <w:rPr>
                <w:sz w:val="22"/>
                <w:szCs w:val="22"/>
              </w:rPr>
            </w:pPr>
          </w:p>
        </w:tc>
        <w:tc>
          <w:tcPr>
            <w:tcW w:w="6785" w:type="dxa"/>
            <w:tcBorders>
              <w:top w:val="dotted" w:sz="4" w:space="0" w:color="auto"/>
              <w:bottom w:val="dotted" w:sz="4" w:space="0" w:color="auto"/>
            </w:tcBorders>
            <w:shd w:val="clear" w:color="auto" w:fill="auto"/>
            <w:vAlign w:val="center"/>
          </w:tcPr>
          <w:p w14:paraId="26923BD8" w14:textId="77777777" w:rsidR="006843F0" w:rsidRPr="00C56BF6" w:rsidRDefault="006843F0" w:rsidP="00DC35F8">
            <w:pPr>
              <w:pStyle w:val="Default"/>
              <w:ind w:left="-426" w:right="90"/>
              <w:rPr>
                <w:sz w:val="22"/>
                <w:szCs w:val="22"/>
              </w:rPr>
            </w:pPr>
          </w:p>
        </w:tc>
      </w:tr>
      <w:tr w:rsidR="006843F0" w:rsidRPr="00C56BF6" w14:paraId="3CBCDD61" w14:textId="77777777" w:rsidTr="006843F0">
        <w:trPr>
          <w:trHeight w:val="454"/>
          <w:jc w:val="center"/>
        </w:trPr>
        <w:tc>
          <w:tcPr>
            <w:tcW w:w="2830" w:type="dxa"/>
            <w:tcBorders>
              <w:top w:val="nil"/>
            </w:tcBorders>
            <w:shd w:val="clear" w:color="auto" w:fill="F2F2F2"/>
            <w:vAlign w:val="center"/>
          </w:tcPr>
          <w:p w14:paraId="6F2D8D4E" w14:textId="77777777" w:rsidR="006843F0" w:rsidRPr="00C56BF6" w:rsidRDefault="006843F0" w:rsidP="00DC35F8">
            <w:pPr>
              <w:pStyle w:val="Default"/>
              <w:ind w:left="-426" w:right="90"/>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4192EDE2" w14:textId="77777777" w:rsidR="006843F0" w:rsidRPr="00C56BF6" w:rsidRDefault="006843F0" w:rsidP="00DC35F8">
            <w:pPr>
              <w:pStyle w:val="Default"/>
              <w:ind w:left="-426" w:right="90"/>
              <w:rPr>
                <w:sz w:val="22"/>
                <w:szCs w:val="22"/>
              </w:rPr>
            </w:pPr>
          </w:p>
        </w:tc>
      </w:tr>
      <w:tr w:rsidR="006843F0" w:rsidRPr="00C56BF6" w14:paraId="2F3899F8" w14:textId="77777777" w:rsidTr="006843F0">
        <w:trPr>
          <w:trHeight w:val="454"/>
          <w:jc w:val="center"/>
        </w:trPr>
        <w:tc>
          <w:tcPr>
            <w:tcW w:w="2830" w:type="dxa"/>
            <w:shd w:val="clear" w:color="auto" w:fill="F2F2F2"/>
            <w:vAlign w:val="center"/>
          </w:tcPr>
          <w:p w14:paraId="3485A9C1" w14:textId="77777777" w:rsidR="006843F0" w:rsidRPr="00C56BF6" w:rsidRDefault="006843F0" w:rsidP="00DC35F8">
            <w:pPr>
              <w:pStyle w:val="Default"/>
              <w:ind w:left="-426" w:right="90"/>
              <w:jc w:val="right"/>
              <w:rPr>
                <w:sz w:val="22"/>
                <w:szCs w:val="22"/>
              </w:rPr>
            </w:pPr>
            <w:r w:rsidRPr="00C56BF6">
              <w:rPr>
                <w:sz w:val="22"/>
                <w:szCs w:val="22"/>
              </w:rPr>
              <w:t>Daytime Telephone No:</w:t>
            </w:r>
          </w:p>
        </w:tc>
        <w:tc>
          <w:tcPr>
            <w:tcW w:w="6785" w:type="dxa"/>
            <w:tcBorders>
              <w:bottom w:val="single" w:sz="4" w:space="0" w:color="auto"/>
            </w:tcBorders>
            <w:shd w:val="clear" w:color="auto" w:fill="auto"/>
            <w:vAlign w:val="center"/>
          </w:tcPr>
          <w:p w14:paraId="06CE30F3" w14:textId="77777777" w:rsidR="006843F0" w:rsidRPr="00C56BF6" w:rsidRDefault="006843F0" w:rsidP="00DC35F8">
            <w:pPr>
              <w:pStyle w:val="Default"/>
              <w:ind w:left="-426" w:right="90"/>
              <w:rPr>
                <w:sz w:val="22"/>
                <w:szCs w:val="22"/>
              </w:rPr>
            </w:pPr>
          </w:p>
        </w:tc>
      </w:tr>
      <w:tr w:rsidR="006843F0" w:rsidRPr="00C56BF6" w14:paraId="6CB0D96B" w14:textId="77777777" w:rsidTr="006843F0">
        <w:trPr>
          <w:trHeight w:val="454"/>
          <w:jc w:val="center"/>
        </w:trPr>
        <w:tc>
          <w:tcPr>
            <w:tcW w:w="2830" w:type="dxa"/>
            <w:tcBorders>
              <w:bottom w:val="single" w:sz="4" w:space="0" w:color="auto"/>
            </w:tcBorders>
            <w:shd w:val="clear" w:color="auto" w:fill="F2F2F2"/>
            <w:vAlign w:val="center"/>
          </w:tcPr>
          <w:p w14:paraId="297781B5" w14:textId="77777777" w:rsidR="006843F0" w:rsidRPr="00C56BF6" w:rsidRDefault="006843F0" w:rsidP="00DC35F8">
            <w:pPr>
              <w:pStyle w:val="Default"/>
              <w:ind w:left="-426" w:right="90"/>
              <w:jc w:val="right"/>
              <w:rPr>
                <w:sz w:val="22"/>
                <w:szCs w:val="22"/>
              </w:rPr>
            </w:pPr>
            <w:r w:rsidRPr="00C56BF6">
              <w:rPr>
                <w:sz w:val="22"/>
                <w:szCs w:val="22"/>
              </w:rPr>
              <w:t>Email Address:</w:t>
            </w:r>
          </w:p>
        </w:tc>
        <w:tc>
          <w:tcPr>
            <w:tcW w:w="6785" w:type="dxa"/>
            <w:tcBorders>
              <w:bottom w:val="dotted" w:sz="4" w:space="0" w:color="auto"/>
            </w:tcBorders>
            <w:shd w:val="clear" w:color="auto" w:fill="auto"/>
            <w:vAlign w:val="center"/>
          </w:tcPr>
          <w:p w14:paraId="68B7C296" w14:textId="77777777" w:rsidR="006843F0" w:rsidRPr="00C56BF6" w:rsidRDefault="006843F0" w:rsidP="00DC35F8">
            <w:pPr>
              <w:pStyle w:val="Default"/>
              <w:ind w:left="-426" w:right="90"/>
              <w:rPr>
                <w:sz w:val="22"/>
                <w:szCs w:val="22"/>
              </w:rPr>
            </w:pPr>
          </w:p>
        </w:tc>
      </w:tr>
      <w:tr w:rsidR="006843F0" w:rsidRPr="00C56BF6" w14:paraId="0B06C904" w14:textId="77777777" w:rsidTr="006843F0">
        <w:trPr>
          <w:trHeight w:val="454"/>
          <w:jc w:val="center"/>
        </w:trPr>
        <w:tc>
          <w:tcPr>
            <w:tcW w:w="2830" w:type="dxa"/>
            <w:vMerge w:val="restart"/>
            <w:tcBorders>
              <w:bottom w:val="nil"/>
            </w:tcBorders>
            <w:shd w:val="clear" w:color="auto" w:fill="F2F2F2"/>
            <w:vAlign w:val="center"/>
          </w:tcPr>
          <w:p w14:paraId="5791D169" w14:textId="77777777" w:rsidR="006843F0" w:rsidRPr="00C56BF6" w:rsidRDefault="006843F0" w:rsidP="00DC35F8">
            <w:pPr>
              <w:pStyle w:val="Default"/>
              <w:ind w:left="-426" w:right="90"/>
              <w:jc w:val="right"/>
              <w:rPr>
                <w:sz w:val="22"/>
                <w:szCs w:val="22"/>
              </w:rPr>
            </w:pPr>
            <w:r w:rsidRPr="00C56BF6">
              <w:rPr>
                <w:sz w:val="22"/>
                <w:szCs w:val="22"/>
              </w:rPr>
              <w:t xml:space="preserve">Previous Address: </w:t>
            </w:r>
          </w:p>
        </w:tc>
        <w:tc>
          <w:tcPr>
            <w:tcW w:w="6785" w:type="dxa"/>
            <w:tcBorders>
              <w:bottom w:val="dotted" w:sz="4" w:space="0" w:color="auto"/>
            </w:tcBorders>
            <w:shd w:val="clear" w:color="auto" w:fill="auto"/>
            <w:vAlign w:val="center"/>
          </w:tcPr>
          <w:p w14:paraId="101B8695" w14:textId="77777777" w:rsidR="006843F0" w:rsidRPr="00C56BF6" w:rsidRDefault="006843F0" w:rsidP="00DC35F8">
            <w:pPr>
              <w:pStyle w:val="Default"/>
              <w:ind w:left="-426" w:right="90"/>
              <w:rPr>
                <w:sz w:val="22"/>
                <w:szCs w:val="22"/>
              </w:rPr>
            </w:pPr>
          </w:p>
        </w:tc>
      </w:tr>
      <w:tr w:rsidR="006843F0" w:rsidRPr="00C56BF6" w14:paraId="14260426" w14:textId="77777777" w:rsidTr="006843F0">
        <w:trPr>
          <w:trHeight w:val="454"/>
          <w:jc w:val="center"/>
        </w:trPr>
        <w:tc>
          <w:tcPr>
            <w:tcW w:w="2830" w:type="dxa"/>
            <w:vMerge/>
            <w:tcBorders>
              <w:top w:val="nil"/>
              <w:bottom w:val="nil"/>
            </w:tcBorders>
            <w:shd w:val="clear" w:color="auto" w:fill="F2F2F2"/>
            <w:vAlign w:val="center"/>
          </w:tcPr>
          <w:p w14:paraId="1E5A4B7D" w14:textId="77777777" w:rsidR="006843F0" w:rsidRPr="00C56BF6" w:rsidRDefault="006843F0" w:rsidP="00DC35F8">
            <w:pPr>
              <w:pStyle w:val="Default"/>
              <w:ind w:left="-426" w:right="90"/>
              <w:jc w:val="right"/>
              <w:rPr>
                <w:sz w:val="22"/>
                <w:szCs w:val="22"/>
              </w:rPr>
            </w:pPr>
          </w:p>
        </w:tc>
        <w:tc>
          <w:tcPr>
            <w:tcW w:w="6785" w:type="dxa"/>
            <w:tcBorders>
              <w:top w:val="dotted" w:sz="4" w:space="0" w:color="auto"/>
              <w:bottom w:val="dotted" w:sz="4" w:space="0" w:color="auto"/>
            </w:tcBorders>
            <w:shd w:val="clear" w:color="auto" w:fill="auto"/>
            <w:vAlign w:val="center"/>
          </w:tcPr>
          <w:p w14:paraId="090EB442" w14:textId="77777777" w:rsidR="006843F0" w:rsidRPr="00C56BF6" w:rsidRDefault="006843F0" w:rsidP="00DC35F8">
            <w:pPr>
              <w:pStyle w:val="Default"/>
              <w:ind w:left="-426" w:right="90"/>
              <w:rPr>
                <w:sz w:val="22"/>
                <w:szCs w:val="22"/>
              </w:rPr>
            </w:pPr>
          </w:p>
        </w:tc>
      </w:tr>
      <w:tr w:rsidR="006843F0" w:rsidRPr="00C56BF6" w14:paraId="168E1C64" w14:textId="77777777" w:rsidTr="006843F0">
        <w:trPr>
          <w:trHeight w:val="454"/>
          <w:jc w:val="center"/>
        </w:trPr>
        <w:tc>
          <w:tcPr>
            <w:tcW w:w="2830" w:type="dxa"/>
            <w:vMerge/>
            <w:tcBorders>
              <w:top w:val="nil"/>
              <w:bottom w:val="nil"/>
            </w:tcBorders>
            <w:shd w:val="clear" w:color="auto" w:fill="F2F2F2"/>
            <w:vAlign w:val="center"/>
          </w:tcPr>
          <w:p w14:paraId="1179D3D0" w14:textId="77777777" w:rsidR="006843F0" w:rsidRPr="00C56BF6" w:rsidRDefault="006843F0" w:rsidP="00DC35F8">
            <w:pPr>
              <w:pStyle w:val="Default"/>
              <w:ind w:left="-426" w:right="90"/>
              <w:jc w:val="right"/>
              <w:rPr>
                <w:sz w:val="22"/>
                <w:szCs w:val="22"/>
              </w:rPr>
            </w:pPr>
          </w:p>
        </w:tc>
        <w:tc>
          <w:tcPr>
            <w:tcW w:w="6785" w:type="dxa"/>
            <w:tcBorders>
              <w:top w:val="dotted" w:sz="4" w:space="0" w:color="auto"/>
              <w:bottom w:val="dotted" w:sz="4" w:space="0" w:color="auto"/>
            </w:tcBorders>
            <w:shd w:val="clear" w:color="auto" w:fill="auto"/>
            <w:vAlign w:val="center"/>
          </w:tcPr>
          <w:p w14:paraId="09BF9A46" w14:textId="77777777" w:rsidR="006843F0" w:rsidRPr="00C56BF6" w:rsidRDefault="006843F0" w:rsidP="00DC35F8">
            <w:pPr>
              <w:pStyle w:val="Default"/>
              <w:ind w:left="-426" w:right="90"/>
              <w:rPr>
                <w:sz w:val="22"/>
                <w:szCs w:val="22"/>
              </w:rPr>
            </w:pPr>
          </w:p>
        </w:tc>
      </w:tr>
      <w:tr w:rsidR="006843F0" w:rsidRPr="00C56BF6" w14:paraId="5881E87D" w14:textId="77777777" w:rsidTr="006843F0">
        <w:trPr>
          <w:trHeight w:val="454"/>
          <w:jc w:val="center"/>
        </w:trPr>
        <w:tc>
          <w:tcPr>
            <w:tcW w:w="2830" w:type="dxa"/>
            <w:vMerge/>
            <w:tcBorders>
              <w:top w:val="nil"/>
              <w:bottom w:val="nil"/>
            </w:tcBorders>
            <w:shd w:val="clear" w:color="auto" w:fill="F2F2F2"/>
            <w:vAlign w:val="center"/>
          </w:tcPr>
          <w:p w14:paraId="64E3DB34" w14:textId="77777777" w:rsidR="006843F0" w:rsidRPr="00C56BF6" w:rsidRDefault="006843F0" w:rsidP="00DC35F8">
            <w:pPr>
              <w:pStyle w:val="Default"/>
              <w:ind w:left="-426" w:right="90"/>
              <w:jc w:val="right"/>
              <w:rPr>
                <w:sz w:val="22"/>
                <w:szCs w:val="22"/>
              </w:rPr>
            </w:pPr>
          </w:p>
        </w:tc>
        <w:tc>
          <w:tcPr>
            <w:tcW w:w="6785" w:type="dxa"/>
            <w:tcBorders>
              <w:top w:val="dotted" w:sz="4" w:space="0" w:color="auto"/>
              <w:bottom w:val="dotted" w:sz="4" w:space="0" w:color="auto"/>
            </w:tcBorders>
            <w:shd w:val="clear" w:color="auto" w:fill="auto"/>
            <w:vAlign w:val="center"/>
          </w:tcPr>
          <w:p w14:paraId="145D408C" w14:textId="77777777" w:rsidR="006843F0" w:rsidRPr="00C56BF6" w:rsidRDefault="006843F0" w:rsidP="00DC35F8">
            <w:pPr>
              <w:pStyle w:val="Default"/>
              <w:ind w:left="-426" w:right="90"/>
              <w:rPr>
                <w:sz w:val="22"/>
                <w:szCs w:val="22"/>
              </w:rPr>
            </w:pPr>
          </w:p>
        </w:tc>
      </w:tr>
      <w:tr w:rsidR="006843F0" w:rsidRPr="00C56BF6" w14:paraId="0A8BA378" w14:textId="77777777" w:rsidTr="006843F0">
        <w:trPr>
          <w:trHeight w:val="454"/>
          <w:jc w:val="center"/>
        </w:trPr>
        <w:tc>
          <w:tcPr>
            <w:tcW w:w="2830" w:type="dxa"/>
            <w:tcBorders>
              <w:top w:val="nil"/>
            </w:tcBorders>
            <w:shd w:val="clear" w:color="auto" w:fill="F2F2F2"/>
            <w:vAlign w:val="center"/>
          </w:tcPr>
          <w:p w14:paraId="0AC0F501" w14:textId="77777777" w:rsidR="006843F0" w:rsidRPr="00C56BF6" w:rsidRDefault="006843F0" w:rsidP="00DC35F8">
            <w:pPr>
              <w:pStyle w:val="Default"/>
              <w:ind w:left="-426" w:right="90"/>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2783E8ED" w14:textId="77777777" w:rsidR="006843F0" w:rsidRPr="00C56BF6" w:rsidRDefault="006843F0" w:rsidP="00DC35F8">
            <w:pPr>
              <w:pStyle w:val="Default"/>
              <w:ind w:left="-426" w:right="90"/>
              <w:rPr>
                <w:sz w:val="22"/>
                <w:szCs w:val="22"/>
              </w:rPr>
            </w:pPr>
          </w:p>
        </w:tc>
      </w:tr>
    </w:tbl>
    <w:p w14:paraId="2A0ADE21" w14:textId="77777777" w:rsidR="006843F0" w:rsidRDefault="006843F0" w:rsidP="00DC35F8">
      <w:pPr>
        <w:pStyle w:val="Default"/>
        <w:ind w:left="-426" w:right="90"/>
      </w:pPr>
    </w:p>
    <w:p w14:paraId="7DF85FEA" w14:textId="77777777" w:rsidR="006843F0" w:rsidRPr="00EE723A" w:rsidRDefault="006843F0" w:rsidP="00DC35F8">
      <w:pPr>
        <w:pStyle w:val="Default"/>
        <w:spacing w:after="120"/>
        <w:ind w:left="-426" w:right="90"/>
        <w:rPr>
          <w:bCs/>
        </w:rPr>
      </w:pPr>
      <w:r>
        <w:rPr>
          <w:b/>
          <w:bCs/>
        </w:rPr>
        <w:br w:type="page"/>
      </w:r>
    </w:p>
    <w:p w14:paraId="3C84A299" w14:textId="77777777" w:rsidR="006843F0" w:rsidRPr="001C7ADE" w:rsidRDefault="006843F0" w:rsidP="00DC35F8">
      <w:pPr>
        <w:autoSpaceDE w:val="0"/>
        <w:autoSpaceDN w:val="0"/>
        <w:adjustRightInd w:val="0"/>
        <w:spacing w:after="120"/>
        <w:ind w:left="-426" w:right="90"/>
        <w:rPr>
          <w:rFonts w:ascii="Arial" w:hAnsi="Arial" w:cs="Arial"/>
          <w:b/>
          <w:bCs/>
          <w:color w:val="000000"/>
        </w:rPr>
      </w:pPr>
      <w:r w:rsidRPr="001C7ADE">
        <w:rPr>
          <w:rFonts w:ascii="Arial" w:hAnsi="Arial" w:cs="Arial"/>
          <w:b/>
          <w:bCs/>
          <w:color w:val="000000"/>
        </w:rPr>
        <w:lastRenderedPageBreak/>
        <w:t xml:space="preserve">Section </w:t>
      </w:r>
      <w:r>
        <w:rPr>
          <w:rFonts w:ascii="Arial" w:hAnsi="Arial" w:cs="Arial"/>
          <w:b/>
          <w:bCs/>
          <w:color w:val="000000"/>
        </w:rPr>
        <w:t>3</w:t>
      </w:r>
      <w:r w:rsidRPr="001C7ADE">
        <w:rPr>
          <w:rFonts w:ascii="Arial" w:hAnsi="Arial" w:cs="Arial"/>
          <w:b/>
          <w:bCs/>
          <w:color w:val="000000"/>
        </w:rPr>
        <w:t xml:space="preserve"> – Details of Information Required</w:t>
      </w:r>
    </w:p>
    <w:p w14:paraId="475E9489" w14:textId="77777777" w:rsidR="006843F0" w:rsidRPr="0056396C" w:rsidRDefault="006843F0" w:rsidP="00DC35F8">
      <w:pPr>
        <w:autoSpaceDE w:val="0"/>
        <w:autoSpaceDN w:val="0"/>
        <w:adjustRightInd w:val="0"/>
        <w:spacing w:after="120"/>
        <w:ind w:left="-426" w:right="90"/>
        <w:rPr>
          <w:rFonts w:ascii="Arial" w:hAnsi="Arial" w:cs="Arial"/>
          <w:color w:val="000000"/>
          <w:sz w:val="18"/>
          <w:szCs w:val="18"/>
        </w:rPr>
      </w:pPr>
      <w:r w:rsidRPr="0056396C">
        <w:rPr>
          <w:rFonts w:ascii="Arial" w:hAnsi="Arial" w:cs="Arial"/>
          <w:color w:val="000000"/>
          <w:sz w:val="18"/>
          <w:szCs w:val="18"/>
        </w:rPr>
        <w:t xml:space="preserve">Please use this space to give us any details about the information you are requesting, for example by stating specific documents you require (use extra sheets if necessary): </w:t>
      </w:r>
    </w:p>
    <w:tbl>
      <w:tblPr>
        <w:tblW w:w="9498" w:type="dxa"/>
        <w:tblInd w:w="-4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498"/>
      </w:tblGrid>
      <w:tr w:rsidR="006843F0" w:rsidRPr="001C7ADE" w14:paraId="3092E17A" w14:textId="77777777" w:rsidTr="00F361C1">
        <w:trPr>
          <w:trHeight w:val="450"/>
        </w:trPr>
        <w:tc>
          <w:tcPr>
            <w:tcW w:w="9498" w:type="dxa"/>
            <w:shd w:val="clear" w:color="auto" w:fill="auto"/>
            <w:vAlign w:val="center"/>
          </w:tcPr>
          <w:p w14:paraId="12751427"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06F7D868" w14:textId="77777777" w:rsidTr="00F361C1">
        <w:trPr>
          <w:trHeight w:val="450"/>
        </w:trPr>
        <w:tc>
          <w:tcPr>
            <w:tcW w:w="9498" w:type="dxa"/>
            <w:shd w:val="clear" w:color="auto" w:fill="auto"/>
            <w:vAlign w:val="center"/>
          </w:tcPr>
          <w:p w14:paraId="0DE0DFD6"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4263713A" w14:textId="77777777" w:rsidTr="00F361C1">
        <w:trPr>
          <w:trHeight w:val="450"/>
        </w:trPr>
        <w:tc>
          <w:tcPr>
            <w:tcW w:w="9498" w:type="dxa"/>
            <w:shd w:val="clear" w:color="auto" w:fill="auto"/>
            <w:vAlign w:val="center"/>
          </w:tcPr>
          <w:p w14:paraId="6D35C214"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7CE5E3FD" w14:textId="77777777" w:rsidTr="00F361C1">
        <w:trPr>
          <w:trHeight w:val="450"/>
        </w:trPr>
        <w:tc>
          <w:tcPr>
            <w:tcW w:w="9498" w:type="dxa"/>
            <w:shd w:val="clear" w:color="auto" w:fill="auto"/>
            <w:vAlign w:val="center"/>
          </w:tcPr>
          <w:p w14:paraId="7BFB9090"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2E99875B" w14:textId="77777777" w:rsidTr="00F361C1">
        <w:trPr>
          <w:trHeight w:val="450"/>
        </w:trPr>
        <w:tc>
          <w:tcPr>
            <w:tcW w:w="9498" w:type="dxa"/>
            <w:shd w:val="clear" w:color="auto" w:fill="auto"/>
            <w:vAlign w:val="center"/>
          </w:tcPr>
          <w:p w14:paraId="1A684E88"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095580C6" w14:textId="77777777" w:rsidTr="00F361C1">
        <w:trPr>
          <w:trHeight w:val="450"/>
        </w:trPr>
        <w:tc>
          <w:tcPr>
            <w:tcW w:w="9498" w:type="dxa"/>
            <w:shd w:val="clear" w:color="auto" w:fill="auto"/>
            <w:vAlign w:val="center"/>
          </w:tcPr>
          <w:p w14:paraId="52EA80A1"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39952F6D" w14:textId="77777777" w:rsidTr="00F361C1">
        <w:trPr>
          <w:trHeight w:val="450"/>
        </w:trPr>
        <w:tc>
          <w:tcPr>
            <w:tcW w:w="9498" w:type="dxa"/>
            <w:shd w:val="clear" w:color="auto" w:fill="auto"/>
            <w:vAlign w:val="center"/>
          </w:tcPr>
          <w:p w14:paraId="3039EF11"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r w:rsidR="006843F0" w:rsidRPr="001C7ADE" w14:paraId="31DD5303" w14:textId="77777777" w:rsidTr="00F361C1">
        <w:trPr>
          <w:trHeight w:val="450"/>
        </w:trPr>
        <w:tc>
          <w:tcPr>
            <w:tcW w:w="9498" w:type="dxa"/>
            <w:shd w:val="clear" w:color="auto" w:fill="auto"/>
            <w:vAlign w:val="center"/>
          </w:tcPr>
          <w:p w14:paraId="2B4930AE" w14:textId="77777777" w:rsidR="006843F0" w:rsidRPr="001C7ADE" w:rsidRDefault="006843F0" w:rsidP="00DC35F8">
            <w:pPr>
              <w:autoSpaceDE w:val="0"/>
              <w:autoSpaceDN w:val="0"/>
              <w:adjustRightInd w:val="0"/>
              <w:spacing w:after="120"/>
              <w:ind w:left="-426" w:right="90"/>
              <w:rPr>
                <w:rFonts w:ascii="Arial" w:hAnsi="Arial" w:cs="Arial"/>
                <w:color w:val="000000"/>
              </w:rPr>
            </w:pPr>
          </w:p>
        </w:tc>
      </w:tr>
    </w:tbl>
    <w:p w14:paraId="12C65EBA" w14:textId="77777777" w:rsidR="006843F0" w:rsidRPr="001C7ADE" w:rsidRDefault="006843F0" w:rsidP="00DC35F8">
      <w:pPr>
        <w:autoSpaceDE w:val="0"/>
        <w:autoSpaceDN w:val="0"/>
        <w:adjustRightInd w:val="0"/>
        <w:spacing w:after="120"/>
        <w:ind w:left="-426" w:right="90"/>
        <w:rPr>
          <w:rFonts w:ascii="Arial" w:hAnsi="Arial" w:cs="Arial"/>
          <w:color w:val="000000"/>
        </w:rPr>
      </w:pPr>
    </w:p>
    <w:p w14:paraId="5F2CC7BB" w14:textId="77777777" w:rsidR="006843F0" w:rsidRPr="001C7ADE" w:rsidRDefault="006843F0" w:rsidP="00DC35F8">
      <w:pPr>
        <w:autoSpaceDE w:val="0"/>
        <w:autoSpaceDN w:val="0"/>
        <w:adjustRightInd w:val="0"/>
        <w:spacing w:after="120"/>
        <w:ind w:left="-426" w:right="90"/>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4</w:t>
      </w:r>
      <w:r w:rsidRPr="001C7ADE">
        <w:rPr>
          <w:rFonts w:ascii="Arial" w:hAnsi="Arial" w:cs="Arial"/>
          <w:b/>
          <w:bCs/>
          <w:color w:val="000000"/>
        </w:rPr>
        <w:t xml:space="preserve"> – Declaration </w:t>
      </w:r>
    </w:p>
    <w:p w14:paraId="53F739AF" w14:textId="77777777" w:rsidR="006843F0" w:rsidRPr="0056396C" w:rsidRDefault="006843F0" w:rsidP="00DC35F8">
      <w:pPr>
        <w:autoSpaceDE w:val="0"/>
        <w:autoSpaceDN w:val="0"/>
        <w:adjustRightInd w:val="0"/>
        <w:spacing w:after="120"/>
        <w:ind w:left="-426" w:right="90"/>
        <w:rPr>
          <w:rFonts w:ascii="Arial" w:hAnsi="Arial" w:cs="Arial"/>
          <w:color w:val="000000"/>
          <w:sz w:val="16"/>
          <w:szCs w:val="16"/>
        </w:rPr>
      </w:pPr>
      <w:r w:rsidRPr="0056396C">
        <w:rPr>
          <w:rFonts w:ascii="Arial" w:hAnsi="Arial" w:cs="Arial"/>
          <w:color w:val="000000"/>
          <w:sz w:val="16"/>
          <w:szCs w:val="16"/>
        </w:rPr>
        <w:t xml:space="preserve">The information which I have supplied in this application is correct, and I am the person to whom it relates or a representative acting on his/her behalf. I understand that Reflexion Care Group Ltd may need to obtain further information from me/my representative in order to comply with this request.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2409"/>
      </w:tblGrid>
      <w:tr w:rsidR="006843F0" w:rsidRPr="001C7ADE" w14:paraId="2CF019D2" w14:textId="77777777" w:rsidTr="00F361C1">
        <w:trPr>
          <w:trHeight w:val="477"/>
        </w:trPr>
        <w:tc>
          <w:tcPr>
            <w:tcW w:w="7089" w:type="dxa"/>
            <w:shd w:val="clear" w:color="auto" w:fill="auto"/>
            <w:vAlign w:val="center"/>
          </w:tcPr>
          <w:p w14:paraId="4E6CC5DD" w14:textId="77777777" w:rsidR="006843F0" w:rsidRPr="001C7ADE" w:rsidRDefault="006843F0" w:rsidP="00F361C1">
            <w:pPr>
              <w:autoSpaceDE w:val="0"/>
              <w:autoSpaceDN w:val="0"/>
              <w:adjustRightInd w:val="0"/>
              <w:ind w:left="31" w:right="90"/>
              <w:rPr>
                <w:rFonts w:ascii="Arial" w:hAnsi="Arial" w:cs="Arial"/>
                <w:color w:val="000000"/>
              </w:rPr>
            </w:pPr>
            <w:r w:rsidRPr="001C7ADE">
              <w:rPr>
                <w:rFonts w:ascii="Arial" w:hAnsi="Arial" w:cs="Arial"/>
                <w:color w:val="000000"/>
              </w:rPr>
              <w:t>Signature of Applicant:</w:t>
            </w:r>
          </w:p>
        </w:tc>
        <w:tc>
          <w:tcPr>
            <w:tcW w:w="2409" w:type="dxa"/>
            <w:shd w:val="clear" w:color="auto" w:fill="auto"/>
            <w:vAlign w:val="center"/>
          </w:tcPr>
          <w:p w14:paraId="3DEFA094" w14:textId="77777777" w:rsidR="006843F0" w:rsidRPr="001C7ADE" w:rsidRDefault="006843F0" w:rsidP="00F361C1">
            <w:pPr>
              <w:autoSpaceDE w:val="0"/>
              <w:autoSpaceDN w:val="0"/>
              <w:adjustRightInd w:val="0"/>
              <w:ind w:left="67" w:right="90"/>
              <w:rPr>
                <w:rFonts w:ascii="Arial" w:hAnsi="Arial" w:cs="Arial"/>
                <w:color w:val="000000"/>
              </w:rPr>
            </w:pPr>
            <w:r w:rsidRPr="001C7ADE">
              <w:rPr>
                <w:rFonts w:ascii="Arial" w:hAnsi="Arial" w:cs="Arial"/>
                <w:color w:val="000000"/>
              </w:rPr>
              <w:t>Date:</w:t>
            </w:r>
          </w:p>
        </w:tc>
      </w:tr>
    </w:tbl>
    <w:p w14:paraId="121B4EC8" w14:textId="77777777" w:rsidR="006843F0" w:rsidRDefault="006843F0" w:rsidP="00DC35F8">
      <w:pPr>
        <w:pStyle w:val="Default"/>
        <w:spacing w:after="120"/>
        <w:ind w:left="-426" w:right="90"/>
        <w:rPr>
          <w:b/>
          <w:bCs/>
          <w:sz w:val="22"/>
          <w:szCs w:val="22"/>
        </w:rPr>
      </w:pPr>
    </w:p>
    <w:p w14:paraId="3CA9F8B1" w14:textId="77777777" w:rsidR="006843F0" w:rsidRDefault="006843F0" w:rsidP="00DC35F8">
      <w:pPr>
        <w:pStyle w:val="Default"/>
        <w:spacing w:after="120"/>
        <w:ind w:left="-426" w:right="90"/>
        <w:rPr>
          <w:b/>
          <w:bCs/>
          <w:sz w:val="22"/>
          <w:szCs w:val="22"/>
        </w:rPr>
      </w:pPr>
    </w:p>
    <w:p w14:paraId="5FB67451" w14:textId="77777777" w:rsidR="006843F0" w:rsidRDefault="006843F0" w:rsidP="00DC35F8">
      <w:pPr>
        <w:pStyle w:val="Default"/>
        <w:spacing w:after="120"/>
        <w:ind w:left="-426" w:right="90"/>
        <w:rPr>
          <w:b/>
          <w:bCs/>
          <w:sz w:val="22"/>
          <w:szCs w:val="22"/>
        </w:rPr>
      </w:pPr>
    </w:p>
    <w:p w14:paraId="75993558" w14:textId="77777777" w:rsidR="006843F0" w:rsidRDefault="006843F0" w:rsidP="00DC35F8">
      <w:pPr>
        <w:pStyle w:val="Default"/>
        <w:spacing w:after="120"/>
        <w:ind w:left="-426" w:right="90"/>
        <w:rPr>
          <w:b/>
          <w:bCs/>
          <w:sz w:val="22"/>
          <w:szCs w:val="22"/>
        </w:rPr>
      </w:pPr>
    </w:p>
    <w:p w14:paraId="11A05CB8" w14:textId="77777777" w:rsidR="006843F0" w:rsidRDefault="006843F0" w:rsidP="00DC35F8">
      <w:pPr>
        <w:pStyle w:val="Default"/>
        <w:spacing w:after="120"/>
        <w:ind w:left="-426" w:right="90"/>
        <w:rPr>
          <w:b/>
          <w:bCs/>
          <w:sz w:val="22"/>
          <w:szCs w:val="22"/>
        </w:rPr>
      </w:pPr>
    </w:p>
    <w:p w14:paraId="5011BA1D" w14:textId="77777777" w:rsidR="006843F0" w:rsidRDefault="006843F0" w:rsidP="00DC35F8">
      <w:pPr>
        <w:pStyle w:val="Default"/>
        <w:spacing w:after="120"/>
        <w:ind w:left="-426" w:right="90"/>
        <w:rPr>
          <w:b/>
          <w:bCs/>
          <w:sz w:val="22"/>
          <w:szCs w:val="22"/>
        </w:rPr>
      </w:pPr>
    </w:p>
    <w:p w14:paraId="531DB803" w14:textId="77777777" w:rsidR="006843F0" w:rsidRDefault="006843F0" w:rsidP="00DC35F8">
      <w:pPr>
        <w:pStyle w:val="Default"/>
        <w:spacing w:after="120"/>
        <w:ind w:left="-426" w:right="90"/>
        <w:rPr>
          <w:b/>
          <w:bCs/>
          <w:sz w:val="22"/>
          <w:szCs w:val="22"/>
        </w:rPr>
      </w:pPr>
    </w:p>
    <w:p w14:paraId="36291DE3" w14:textId="77777777" w:rsidR="006843F0" w:rsidRDefault="006843F0" w:rsidP="00DC35F8">
      <w:pPr>
        <w:pStyle w:val="Default"/>
        <w:spacing w:after="120"/>
        <w:ind w:left="-426" w:right="90"/>
        <w:rPr>
          <w:b/>
          <w:bCs/>
          <w:sz w:val="22"/>
          <w:szCs w:val="22"/>
        </w:rPr>
      </w:pPr>
    </w:p>
    <w:p w14:paraId="626C5C4A" w14:textId="77777777" w:rsidR="006843F0" w:rsidRDefault="006843F0" w:rsidP="00DC35F8">
      <w:pPr>
        <w:pStyle w:val="Default"/>
        <w:spacing w:after="120"/>
        <w:ind w:left="-426" w:right="90"/>
        <w:rPr>
          <w:b/>
          <w:bCs/>
          <w:sz w:val="22"/>
          <w:szCs w:val="22"/>
        </w:rPr>
      </w:pPr>
    </w:p>
    <w:p w14:paraId="721D6004" w14:textId="77777777" w:rsidR="006843F0" w:rsidRDefault="006843F0" w:rsidP="00DC35F8">
      <w:pPr>
        <w:pStyle w:val="Default"/>
        <w:spacing w:after="120"/>
        <w:ind w:left="-426" w:right="90"/>
        <w:rPr>
          <w:b/>
          <w:bCs/>
          <w:sz w:val="22"/>
          <w:szCs w:val="22"/>
        </w:rPr>
      </w:pPr>
    </w:p>
    <w:p w14:paraId="6BF97130" w14:textId="77777777" w:rsidR="006843F0" w:rsidRDefault="006843F0" w:rsidP="00DC35F8">
      <w:pPr>
        <w:pStyle w:val="Default"/>
        <w:spacing w:after="120"/>
        <w:ind w:left="-426" w:right="90"/>
        <w:rPr>
          <w:b/>
          <w:bCs/>
          <w:sz w:val="22"/>
          <w:szCs w:val="22"/>
        </w:rPr>
      </w:pPr>
    </w:p>
    <w:p w14:paraId="5B782277" w14:textId="77777777" w:rsidR="006843F0" w:rsidRDefault="006843F0" w:rsidP="00DC35F8">
      <w:pPr>
        <w:pStyle w:val="Default"/>
        <w:spacing w:after="120"/>
        <w:ind w:left="-426" w:right="90"/>
        <w:rPr>
          <w:b/>
          <w:bCs/>
          <w:sz w:val="22"/>
          <w:szCs w:val="22"/>
        </w:rPr>
      </w:pPr>
    </w:p>
    <w:p w14:paraId="2ACF1BF4" w14:textId="77777777" w:rsidR="006843F0" w:rsidRDefault="006843F0" w:rsidP="00DC35F8">
      <w:pPr>
        <w:pStyle w:val="Default"/>
        <w:spacing w:after="120"/>
        <w:ind w:left="-426" w:right="90"/>
        <w:rPr>
          <w:b/>
          <w:bCs/>
          <w:sz w:val="22"/>
          <w:szCs w:val="22"/>
        </w:rPr>
      </w:pPr>
    </w:p>
    <w:p w14:paraId="6670289E" w14:textId="77777777" w:rsidR="006843F0" w:rsidRDefault="006843F0" w:rsidP="00DC35F8">
      <w:pPr>
        <w:pStyle w:val="Default"/>
        <w:spacing w:after="120"/>
        <w:ind w:left="-426" w:right="90"/>
        <w:rPr>
          <w:b/>
          <w:bCs/>
          <w:sz w:val="22"/>
          <w:szCs w:val="22"/>
        </w:rPr>
      </w:pPr>
    </w:p>
    <w:p w14:paraId="77D33273" w14:textId="77777777" w:rsidR="006843F0" w:rsidRDefault="006843F0" w:rsidP="00DC35F8">
      <w:pPr>
        <w:pStyle w:val="Default"/>
        <w:spacing w:after="120"/>
        <w:ind w:left="-426" w:right="90"/>
        <w:rPr>
          <w:b/>
          <w:bCs/>
          <w:sz w:val="22"/>
          <w:szCs w:val="22"/>
        </w:rPr>
      </w:pPr>
    </w:p>
    <w:p w14:paraId="7C436C0C" w14:textId="77777777" w:rsidR="006843F0" w:rsidRDefault="006843F0" w:rsidP="00DC35F8">
      <w:pPr>
        <w:pStyle w:val="Default"/>
        <w:spacing w:after="120"/>
        <w:ind w:left="-426" w:right="90"/>
        <w:rPr>
          <w:b/>
          <w:bCs/>
          <w:sz w:val="22"/>
          <w:szCs w:val="22"/>
        </w:rPr>
      </w:pPr>
    </w:p>
    <w:p w14:paraId="4194F561" w14:textId="77777777" w:rsidR="006843F0" w:rsidRDefault="006843F0" w:rsidP="00DC35F8">
      <w:pPr>
        <w:pStyle w:val="Default"/>
        <w:spacing w:after="120"/>
        <w:ind w:left="-426" w:right="90"/>
        <w:rPr>
          <w:b/>
          <w:bCs/>
          <w:sz w:val="22"/>
          <w:szCs w:val="22"/>
        </w:rPr>
      </w:pPr>
    </w:p>
    <w:p w14:paraId="0A966F2C" w14:textId="77777777" w:rsidR="006843F0" w:rsidRDefault="006843F0" w:rsidP="00DC35F8">
      <w:pPr>
        <w:pStyle w:val="Default"/>
        <w:spacing w:after="120"/>
        <w:ind w:left="-426" w:right="90"/>
        <w:rPr>
          <w:b/>
          <w:bCs/>
          <w:sz w:val="22"/>
          <w:szCs w:val="22"/>
        </w:rPr>
      </w:pPr>
    </w:p>
    <w:p w14:paraId="483391CC" w14:textId="77777777" w:rsidR="00F361C1" w:rsidRDefault="00F361C1">
      <w:pPr>
        <w:rPr>
          <w:rFonts w:ascii="Arial" w:hAnsi="Arial" w:cs="Arial"/>
          <w:b/>
          <w:bCs/>
          <w:color w:val="000000"/>
          <w:sz w:val="22"/>
          <w:szCs w:val="22"/>
          <w:lang w:eastAsia="en-GB"/>
        </w:rPr>
      </w:pPr>
      <w:r>
        <w:rPr>
          <w:b/>
          <w:bCs/>
          <w:sz w:val="22"/>
          <w:szCs w:val="22"/>
        </w:rPr>
        <w:br w:type="page"/>
      </w:r>
    </w:p>
    <w:p w14:paraId="7D6D1C64" w14:textId="77777777" w:rsidR="006843F0" w:rsidRDefault="006843F0" w:rsidP="00DC35F8">
      <w:pPr>
        <w:pStyle w:val="Default"/>
        <w:spacing w:after="120"/>
        <w:ind w:left="-426" w:right="90"/>
        <w:rPr>
          <w:b/>
          <w:bCs/>
          <w:sz w:val="22"/>
          <w:szCs w:val="22"/>
        </w:rPr>
      </w:pPr>
    </w:p>
    <w:p w14:paraId="5DE72E00" w14:textId="77777777" w:rsidR="006843F0" w:rsidRPr="00860BCC" w:rsidRDefault="006843F0" w:rsidP="00DC35F8">
      <w:pPr>
        <w:pStyle w:val="Default"/>
        <w:spacing w:after="120"/>
        <w:ind w:left="-426" w:right="90"/>
        <w:rPr>
          <w:b/>
          <w:bCs/>
          <w:sz w:val="22"/>
          <w:szCs w:val="22"/>
        </w:rPr>
      </w:pPr>
      <w:r w:rsidRPr="00860BCC">
        <w:rPr>
          <w:b/>
          <w:bCs/>
          <w:sz w:val="22"/>
          <w:szCs w:val="22"/>
        </w:rPr>
        <w:t xml:space="preserve">Section </w:t>
      </w:r>
      <w:r>
        <w:rPr>
          <w:b/>
          <w:bCs/>
          <w:sz w:val="22"/>
          <w:szCs w:val="22"/>
        </w:rPr>
        <w:t>5</w:t>
      </w:r>
      <w:r w:rsidRPr="00860BCC">
        <w:rPr>
          <w:b/>
          <w:bCs/>
          <w:sz w:val="22"/>
          <w:szCs w:val="22"/>
        </w:rPr>
        <w:t xml:space="preserve"> – Representative Details</w:t>
      </w:r>
    </w:p>
    <w:p w14:paraId="08DC91A4" w14:textId="77777777" w:rsidR="006843F0" w:rsidRPr="00860BCC" w:rsidRDefault="006843F0" w:rsidP="00DC35F8">
      <w:pPr>
        <w:pStyle w:val="Default"/>
        <w:spacing w:after="120"/>
        <w:ind w:left="-426" w:right="90"/>
        <w:rPr>
          <w:bCs/>
          <w:sz w:val="22"/>
          <w:szCs w:val="22"/>
        </w:rPr>
      </w:pPr>
      <w:r w:rsidRPr="00860BCC">
        <w:rPr>
          <w:bCs/>
          <w:sz w:val="22"/>
          <w:szCs w:val="22"/>
        </w:rPr>
        <w:t>(If completed HM Passport Office will reply to the address you provide in this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315"/>
      </w:tblGrid>
      <w:tr w:rsidR="006843F0" w:rsidRPr="00C56BF6" w14:paraId="443887AA" w14:textId="77777777" w:rsidTr="00F361C1">
        <w:trPr>
          <w:trHeight w:hRule="exact" w:val="454"/>
          <w:jc w:val="center"/>
        </w:trPr>
        <w:tc>
          <w:tcPr>
            <w:tcW w:w="3073" w:type="dxa"/>
            <w:shd w:val="pct5" w:color="auto" w:fill="auto"/>
            <w:vAlign w:val="center"/>
          </w:tcPr>
          <w:p w14:paraId="10CBF9AD" w14:textId="77777777" w:rsidR="006843F0" w:rsidRPr="00C56BF6" w:rsidRDefault="006843F0" w:rsidP="00F361C1">
            <w:pPr>
              <w:pStyle w:val="Default"/>
              <w:ind w:left="-120" w:right="90"/>
              <w:jc w:val="right"/>
              <w:rPr>
                <w:sz w:val="22"/>
                <w:szCs w:val="22"/>
              </w:rPr>
            </w:pPr>
            <w:r w:rsidRPr="00C56BF6">
              <w:rPr>
                <w:sz w:val="22"/>
                <w:szCs w:val="22"/>
              </w:rPr>
              <w:t>Name of Representative:</w:t>
            </w:r>
          </w:p>
        </w:tc>
        <w:tc>
          <w:tcPr>
            <w:tcW w:w="5660" w:type="dxa"/>
            <w:shd w:val="clear" w:color="auto" w:fill="auto"/>
            <w:vAlign w:val="center"/>
          </w:tcPr>
          <w:p w14:paraId="7C36250E" w14:textId="77777777" w:rsidR="006843F0" w:rsidRPr="00C56BF6" w:rsidRDefault="006843F0" w:rsidP="00DC35F8">
            <w:pPr>
              <w:pStyle w:val="Default"/>
              <w:ind w:left="-426" w:right="90"/>
              <w:rPr>
                <w:sz w:val="22"/>
                <w:szCs w:val="22"/>
              </w:rPr>
            </w:pPr>
          </w:p>
        </w:tc>
      </w:tr>
      <w:tr w:rsidR="006843F0" w:rsidRPr="00C56BF6" w14:paraId="56E0C7F3" w14:textId="77777777" w:rsidTr="00F361C1">
        <w:trPr>
          <w:trHeight w:hRule="exact" w:val="454"/>
          <w:jc w:val="center"/>
        </w:trPr>
        <w:tc>
          <w:tcPr>
            <w:tcW w:w="3073" w:type="dxa"/>
            <w:shd w:val="pct5" w:color="auto" w:fill="auto"/>
            <w:vAlign w:val="center"/>
          </w:tcPr>
          <w:p w14:paraId="47B96F15" w14:textId="77777777" w:rsidR="006843F0" w:rsidRPr="00C56BF6" w:rsidRDefault="006843F0" w:rsidP="00F361C1">
            <w:pPr>
              <w:pStyle w:val="Default"/>
              <w:ind w:left="-120" w:right="90"/>
              <w:jc w:val="right"/>
              <w:rPr>
                <w:sz w:val="22"/>
                <w:szCs w:val="22"/>
              </w:rPr>
            </w:pPr>
            <w:r w:rsidRPr="00C56BF6">
              <w:rPr>
                <w:sz w:val="22"/>
                <w:szCs w:val="22"/>
              </w:rPr>
              <w:t>Company Name:</w:t>
            </w:r>
          </w:p>
        </w:tc>
        <w:tc>
          <w:tcPr>
            <w:tcW w:w="5660" w:type="dxa"/>
            <w:tcBorders>
              <w:bottom w:val="single" w:sz="4" w:space="0" w:color="auto"/>
            </w:tcBorders>
            <w:shd w:val="clear" w:color="auto" w:fill="auto"/>
            <w:vAlign w:val="center"/>
          </w:tcPr>
          <w:p w14:paraId="2FE748CE" w14:textId="77777777" w:rsidR="006843F0" w:rsidRPr="00C56BF6" w:rsidRDefault="006843F0" w:rsidP="00DC35F8">
            <w:pPr>
              <w:pStyle w:val="Default"/>
              <w:ind w:left="-426" w:right="90"/>
              <w:rPr>
                <w:sz w:val="22"/>
                <w:szCs w:val="22"/>
              </w:rPr>
            </w:pPr>
          </w:p>
        </w:tc>
      </w:tr>
      <w:tr w:rsidR="006843F0" w:rsidRPr="00C56BF6" w14:paraId="42506411" w14:textId="77777777" w:rsidTr="00F361C1">
        <w:trPr>
          <w:trHeight w:hRule="exact" w:val="454"/>
          <w:jc w:val="center"/>
        </w:trPr>
        <w:tc>
          <w:tcPr>
            <w:tcW w:w="3073" w:type="dxa"/>
            <w:vMerge w:val="restart"/>
            <w:shd w:val="pct5" w:color="auto" w:fill="auto"/>
            <w:vAlign w:val="center"/>
          </w:tcPr>
          <w:p w14:paraId="08638933" w14:textId="77777777" w:rsidR="006843F0" w:rsidRPr="00C56BF6" w:rsidRDefault="006843F0" w:rsidP="00F361C1">
            <w:pPr>
              <w:pStyle w:val="Default"/>
              <w:ind w:left="-120" w:right="90"/>
              <w:jc w:val="right"/>
              <w:rPr>
                <w:sz w:val="22"/>
                <w:szCs w:val="22"/>
              </w:rPr>
            </w:pPr>
            <w:r w:rsidRPr="00C56BF6">
              <w:rPr>
                <w:sz w:val="22"/>
                <w:szCs w:val="22"/>
              </w:rPr>
              <w:t>Address &amp; Postcode:</w:t>
            </w:r>
          </w:p>
        </w:tc>
        <w:tc>
          <w:tcPr>
            <w:tcW w:w="5660" w:type="dxa"/>
            <w:tcBorders>
              <w:bottom w:val="dotted" w:sz="4" w:space="0" w:color="auto"/>
            </w:tcBorders>
            <w:shd w:val="clear" w:color="auto" w:fill="auto"/>
            <w:vAlign w:val="center"/>
          </w:tcPr>
          <w:p w14:paraId="6D932DC9" w14:textId="77777777" w:rsidR="006843F0" w:rsidRPr="00C56BF6" w:rsidRDefault="006843F0" w:rsidP="00DC35F8">
            <w:pPr>
              <w:pStyle w:val="Default"/>
              <w:ind w:left="-426" w:right="90"/>
              <w:rPr>
                <w:sz w:val="22"/>
                <w:szCs w:val="22"/>
              </w:rPr>
            </w:pPr>
          </w:p>
        </w:tc>
      </w:tr>
      <w:tr w:rsidR="006843F0" w:rsidRPr="00C56BF6" w14:paraId="2803A9F4" w14:textId="77777777" w:rsidTr="00F361C1">
        <w:trPr>
          <w:trHeight w:hRule="exact" w:val="454"/>
          <w:jc w:val="center"/>
        </w:trPr>
        <w:tc>
          <w:tcPr>
            <w:tcW w:w="3073" w:type="dxa"/>
            <w:vMerge/>
            <w:shd w:val="pct5" w:color="auto" w:fill="auto"/>
            <w:vAlign w:val="center"/>
          </w:tcPr>
          <w:p w14:paraId="211BB752" w14:textId="77777777" w:rsidR="006843F0" w:rsidRPr="00C56BF6" w:rsidRDefault="006843F0" w:rsidP="00F361C1">
            <w:pPr>
              <w:pStyle w:val="Default"/>
              <w:ind w:left="-120" w:right="90"/>
              <w:jc w:val="right"/>
              <w:rPr>
                <w:sz w:val="22"/>
                <w:szCs w:val="22"/>
              </w:rPr>
            </w:pPr>
          </w:p>
        </w:tc>
        <w:tc>
          <w:tcPr>
            <w:tcW w:w="5660" w:type="dxa"/>
            <w:tcBorders>
              <w:top w:val="dotted" w:sz="4" w:space="0" w:color="auto"/>
              <w:bottom w:val="dotted" w:sz="4" w:space="0" w:color="auto"/>
            </w:tcBorders>
            <w:shd w:val="clear" w:color="auto" w:fill="auto"/>
            <w:vAlign w:val="center"/>
          </w:tcPr>
          <w:p w14:paraId="3F5481C8" w14:textId="77777777" w:rsidR="006843F0" w:rsidRPr="00C56BF6" w:rsidRDefault="006843F0" w:rsidP="00DC35F8">
            <w:pPr>
              <w:pStyle w:val="Default"/>
              <w:ind w:left="-426" w:right="90"/>
              <w:rPr>
                <w:sz w:val="22"/>
                <w:szCs w:val="22"/>
              </w:rPr>
            </w:pPr>
          </w:p>
        </w:tc>
      </w:tr>
      <w:tr w:rsidR="006843F0" w:rsidRPr="00C56BF6" w14:paraId="24F8B214" w14:textId="77777777" w:rsidTr="00F361C1">
        <w:trPr>
          <w:trHeight w:val="454"/>
          <w:jc w:val="center"/>
        </w:trPr>
        <w:tc>
          <w:tcPr>
            <w:tcW w:w="3073" w:type="dxa"/>
            <w:vMerge/>
            <w:shd w:val="pct5" w:color="auto" w:fill="auto"/>
            <w:vAlign w:val="center"/>
          </w:tcPr>
          <w:p w14:paraId="2F9BB661" w14:textId="77777777" w:rsidR="006843F0" w:rsidRPr="00C56BF6" w:rsidRDefault="006843F0" w:rsidP="00F361C1">
            <w:pPr>
              <w:pStyle w:val="Default"/>
              <w:ind w:left="-120" w:right="90"/>
              <w:jc w:val="right"/>
              <w:rPr>
                <w:sz w:val="22"/>
                <w:szCs w:val="22"/>
              </w:rPr>
            </w:pPr>
          </w:p>
        </w:tc>
        <w:tc>
          <w:tcPr>
            <w:tcW w:w="5660" w:type="dxa"/>
            <w:tcBorders>
              <w:top w:val="dotted" w:sz="4" w:space="0" w:color="auto"/>
              <w:bottom w:val="dotted" w:sz="4" w:space="0" w:color="auto"/>
            </w:tcBorders>
            <w:shd w:val="clear" w:color="auto" w:fill="auto"/>
            <w:vAlign w:val="center"/>
          </w:tcPr>
          <w:p w14:paraId="03B07EAF" w14:textId="77777777" w:rsidR="006843F0" w:rsidRPr="00C56BF6" w:rsidRDefault="006843F0" w:rsidP="00DC35F8">
            <w:pPr>
              <w:pStyle w:val="Default"/>
              <w:ind w:left="-426" w:right="90"/>
              <w:rPr>
                <w:sz w:val="22"/>
                <w:szCs w:val="22"/>
              </w:rPr>
            </w:pPr>
          </w:p>
        </w:tc>
      </w:tr>
      <w:tr w:rsidR="006843F0" w:rsidRPr="00C56BF6" w14:paraId="5FC1D037" w14:textId="77777777" w:rsidTr="00F361C1">
        <w:trPr>
          <w:trHeight w:hRule="exact" w:val="454"/>
          <w:jc w:val="center"/>
        </w:trPr>
        <w:tc>
          <w:tcPr>
            <w:tcW w:w="3073" w:type="dxa"/>
            <w:vMerge/>
            <w:shd w:val="pct5" w:color="auto" w:fill="auto"/>
            <w:vAlign w:val="center"/>
          </w:tcPr>
          <w:p w14:paraId="73D46D13" w14:textId="77777777" w:rsidR="006843F0" w:rsidRPr="00C56BF6" w:rsidRDefault="006843F0" w:rsidP="00F361C1">
            <w:pPr>
              <w:pStyle w:val="Default"/>
              <w:ind w:left="-120" w:right="90"/>
              <w:jc w:val="right"/>
              <w:rPr>
                <w:sz w:val="22"/>
                <w:szCs w:val="22"/>
              </w:rPr>
            </w:pPr>
          </w:p>
        </w:tc>
        <w:tc>
          <w:tcPr>
            <w:tcW w:w="5660" w:type="dxa"/>
            <w:tcBorders>
              <w:top w:val="dotted" w:sz="4" w:space="0" w:color="auto"/>
            </w:tcBorders>
            <w:shd w:val="clear" w:color="auto" w:fill="auto"/>
            <w:vAlign w:val="center"/>
          </w:tcPr>
          <w:p w14:paraId="37695A81" w14:textId="77777777" w:rsidR="006843F0" w:rsidRPr="00C56BF6" w:rsidRDefault="006843F0" w:rsidP="00DC35F8">
            <w:pPr>
              <w:pStyle w:val="Default"/>
              <w:ind w:left="-426" w:right="90"/>
              <w:rPr>
                <w:sz w:val="22"/>
                <w:szCs w:val="22"/>
              </w:rPr>
            </w:pPr>
          </w:p>
        </w:tc>
      </w:tr>
      <w:tr w:rsidR="006843F0" w:rsidRPr="00C56BF6" w14:paraId="7B4A5281" w14:textId="77777777" w:rsidTr="00F361C1">
        <w:trPr>
          <w:trHeight w:hRule="exact" w:val="454"/>
          <w:jc w:val="center"/>
        </w:trPr>
        <w:tc>
          <w:tcPr>
            <w:tcW w:w="3073" w:type="dxa"/>
            <w:shd w:val="pct5" w:color="auto" w:fill="auto"/>
            <w:vAlign w:val="center"/>
          </w:tcPr>
          <w:p w14:paraId="295DC784" w14:textId="77777777" w:rsidR="006843F0" w:rsidRPr="00C56BF6" w:rsidRDefault="006843F0" w:rsidP="00F361C1">
            <w:pPr>
              <w:pStyle w:val="Default"/>
              <w:ind w:left="-120" w:right="90"/>
              <w:jc w:val="right"/>
              <w:rPr>
                <w:sz w:val="22"/>
                <w:szCs w:val="22"/>
              </w:rPr>
            </w:pPr>
            <w:r w:rsidRPr="00C56BF6">
              <w:rPr>
                <w:sz w:val="22"/>
                <w:szCs w:val="22"/>
              </w:rPr>
              <w:t>Daytime Telephone No</w:t>
            </w:r>
            <w:permStart w:id="1361929161" w:ed="AIT\blewitb"/>
            <w:permEnd w:id="1361929161"/>
            <w:r w:rsidRPr="00C56BF6">
              <w:rPr>
                <w:sz w:val="22"/>
                <w:szCs w:val="22"/>
              </w:rPr>
              <w:t>:</w:t>
            </w:r>
          </w:p>
        </w:tc>
        <w:tc>
          <w:tcPr>
            <w:tcW w:w="5660" w:type="dxa"/>
            <w:shd w:val="clear" w:color="auto" w:fill="auto"/>
            <w:vAlign w:val="center"/>
          </w:tcPr>
          <w:p w14:paraId="0DBBDE42" w14:textId="77777777" w:rsidR="006843F0" w:rsidRPr="00C56BF6" w:rsidRDefault="006843F0" w:rsidP="00DC35F8">
            <w:pPr>
              <w:pStyle w:val="Default"/>
              <w:ind w:left="-426" w:right="90"/>
              <w:rPr>
                <w:sz w:val="22"/>
                <w:szCs w:val="22"/>
              </w:rPr>
            </w:pPr>
          </w:p>
        </w:tc>
      </w:tr>
      <w:tr w:rsidR="006843F0" w:rsidRPr="00C56BF6" w14:paraId="7405F7C9" w14:textId="77777777" w:rsidTr="00F361C1">
        <w:trPr>
          <w:trHeight w:hRule="exact" w:val="454"/>
          <w:jc w:val="center"/>
        </w:trPr>
        <w:tc>
          <w:tcPr>
            <w:tcW w:w="3073" w:type="dxa"/>
            <w:shd w:val="pct5" w:color="auto" w:fill="auto"/>
            <w:vAlign w:val="center"/>
          </w:tcPr>
          <w:p w14:paraId="6D4C1878" w14:textId="77777777" w:rsidR="006843F0" w:rsidRPr="00C56BF6" w:rsidRDefault="006843F0" w:rsidP="00F361C1">
            <w:pPr>
              <w:pStyle w:val="Default"/>
              <w:ind w:left="-120" w:right="90"/>
              <w:jc w:val="right"/>
              <w:rPr>
                <w:sz w:val="22"/>
                <w:szCs w:val="22"/>
              </w:rPr>
            </w:pPr>
            <w:r w:rsidRPr="00C56BF6">
              <w:rPr>
                <w:sz w:val="22"/>
                <w:szCs w:val="22"/>
              </w:rPr>
              <w:t>Email Address:</w:t>
            </w:r>
          </w:p>
        </w:tc>
        <w:tc>
          <w:tcPr>
            <w:tcW w:w="5660" w:type="dxa"/>
            <w:shd w:val="clear" w:color="auto" w:fill="auto"/>
            <w:vAlign w:val="center"/>
          </w:tcPr>
          <w:p w14:paraId="1B53AC4E" w14:textId="77777777" w:rsidR="006843F0" w:rsidRPr="00C56BF6" w:rsidRDefault="006843F0" w:rsidP="00DC35F8">
            <w:pPr>
              <w:pStyle w:val="Default"/>
              <w:ind w:left="-426" w:right="90"/>
              <w:rPr>
                <w:sz w:val="22"/>
                <w:szCs w:val="22"/>
              </w:rPr>
            </w:pPr>
          </w:p>
        </w:tc>
      </w:tr>
    </w:tbl>
    <w:p w14:paraId="23FFD6DA" w14:textId="77777777" w:rsidR="006843F0" w:rsidRDefault="006843F0" w:rsidP="00DC35F8">
      <w:pPr>
        <w:pStyle w:val="Default"/>
        <w:ind w:left="-426" w:right="90"/>
      </w:pPr>
    </w:p>
    <w:p w14:paraId="28E2345A" w14:textId="77777777" w:rsidR="006843F0" w:rsidRDefault="006843F0" w:rsidP="00DC35F8">
      <w:pPr>
        <w:pStyle w:val="Default"/>
        <w:spacing w:after="120"/>
        <w:ind w:left="-426" w:right="90"/>
        <w:rPr>
          <w:b/>
          <w:bCs/>
          <w:sz w:val="22"/>
          <w:szCs w:val="22"/>
        </w:rPr>
      </w:pPr>
      <w:r w:rsidRPr="00133EB4">
        <w:rPr>
          <w:b/>
          <w:bCs/>
          <w:sz w:val="22"/>
          <w:szCs w:val="22"/>
        </w:rPr>
        <w:t xml:space="preserve">Section </w:t>
      </w:r>
      <w:r>
        <w:rPr>
          <w:b/>
          <w:bCs/>
          <w:sz w:val="22"/>
          <w:szCs w:val="22"/>
        </w:rPr>
        <w:t>6</w:t>
      </w:r>
      <w:r w:rsidRPr="00133EB4">
        <w:rPr>
          <w:b/>
          <w:bCs/>
          <w:sz w:val="22"/>
          <w:szCs w:val="22"/>
        </w:rPr>
        <w:t xml:space="preserve"> – Proof of the </w:t>
      </w:r>
      <w:r>
        <w:rPr>
          <w:b/>
          <w:bCs/>
          <w:sz w:val="22"/>
          <w:szCs w:val="22"/>
        </w:rPr>
        <w:t>Representative</w:t>
      </w:r>
      <w:r w:rsidRPr="00133EB4">
        <w:rPr>
          <w:b/>
          <w:bCs/>
          <w:sz w:val="22"/>
          <w:szCs w:val="22"/>
        </w:rPr>
        <w:t>’s identity</w:t>
      </w:r>
    </w:p>
    <w:tbl>
      <w:tblPr>
        <w:tblW w:w="9610" w:type="dxa"/>
        <w:tblBorders>
          <w:top w:val="nil"/>
          <w:left w:val="nil"/>
          <w:bottom w:val="nil"/>
          <w:right w:val="nil"/>
        </w:tblBorders>
        <w:tblLayout w:type="fixed"/>
        <w:tblLook w:val="0000" w:firstRow="0" w:lastRow="0" w:firstColumn="0" w:lastColumn="0" w:noHBand="0" w:noVBand="0"/>
      </w:tblPr>
      <w:tblGrid>
        <w:gridCol w:w="4048"/>
        <w:gridCol w:w="756"/>
        <w:gridCol w:w="4140"/>
        <w:gridCol w:w="666"/>
      </w:tblGrid>
      <w:tr w:rsidR="006843F0" w:rsidRPr="00C56BF6" w14:paraId="4AE166AD" w14:textId="77777777" w:rsidTr="005F426C">
        <w:trPr>
          <w:trHeight w:val="353"/>
        </w:trPr>
        <w:tc>
          <w:tcPr>
            <w:tcW w:w="9610" w:type="dxa"/>
            <w:gridSpan w:val="4"/>
            <w:vAlign w:val="center"/>
          </w:tcPr>
          <w:p w14:paraId="08FF1B4B" w14:textId="77777777" w:rsidR="006843F0" w:rsidRPr="00C56BF6" w:rsidRDefault="006843F0" w:rsidP="00F361C1">
            <w:pPr>
              <w:pStyle w:val="Default"/>
              <w:ind w:right="90"/>
              <w:rPr>
                <w:sz w:val="22"/>
                <w:szCs w:val="22"/>
              </w:rPr>
            </w:pPr>
            <w:r w:rsidRPr="00C56BF6">
              <w:rPr>
                <w:sz w:val="22"/>
                <w:szCs w:val="22"/>
              </w:rPr>
              <w:t xml:space="preserve">Please provide copies of two pieces of identification, one from list A and one from list B below and indicate which ones you are supplying. </w:t>
            </w:r>
          </w:p>
          <w:p w14:paraId="3DC6C15F" w14:textId="77777777" w:rsidR="006843F0" w:rsidRPr="00C56BF6" w:rsidRDefault="006843F0" w:rsidP="00F361C1">
            <w:pPr>
              <w:pStyle w:val="Default"/>
              <w:ind w:right="90"/>
              <w:rPr>
                <w:sz w:val="22"/>
                <w:szCs w:val="22"/>
              </w:rPr>
            </w:pPr>
          </w:p>
          <w:p w14:paraId="0CF52B0A" w14:textId="77777777" w:rsidR="006843F0" w:rsidRPr="00C56BF6" w:rsidRDefault="006843F0" w:rsidP="00F361C1">
            <w:pPr>
              <w:pStyle w:val="Default"/>
              <w:ind w:right="90"/>
              <w:rPr>
                <w:b/>
                <w:bCs/>
                <w:sz w:val="22"/>
                <w:szCs w:val="22"/>
              </w:rPr>
            </w:pPr>
            <w:r w:rsidRPr="00C56BF6">
              <w:rPr>
                <w:b/>
                <w:bCs/>
                <w:sz w:val="22"/>
                <w:szCs w:val="22"/>
              </w:rPr>
              <w:t>Please DO NOT send an original passport, driving licence or identity card</w:t>
            </w:r>
          </w:p>
          <w:p w14:paraId="3480C3B9" w14:textId="77777777" w:rsidR="006843F0" w:rsidRPr="00C56BF6" w:rsidRDefault="006843F0" w:rsidP="00F361C1">
            <w:pPr>
              <w:pStyle w:val="Default"/>
              <w:ind w:right="90"/>
              <w:rPr>
                <w:sz w:val="22"/>
                <w:szCs w:val="22"/>
              </w:rPr>
            </w:pPr>
          </w:p>
        </w:tc>
      </w:tr>
      <w:tr w:rsidR="006843F0" w:rsidRPr="00C56BF6" w14:paraId="201A2F54" w14:textId="77777777" w:rsidTr="005F426C">
        <w:trPr>
          <w:trHeight w:val="450"/>
        </w:trPr>
        <w:tc>
          <w:tcPr>
            <w:tcW w:w="4048" w:type="dxa"/>
            <w:tcBorders>
              <w:bottom w:val="single" w:sz="4" w:space="0" w:color="auto"/>
            </w:tcBorders>
            <w:vAlign w:val="center"/>
          </w:tcPr>
          <w:p w14:paraId="442CC5DA" w14:textId="77777777" w:rsidR="006843F0" w:rsidRPr="00C56BF6" w:rsidRDefault="006843F0" w:rsidP="00F361C1">
            <w:pPr>
              <w:pStyle w:val="Default"/>
              <w:ind w:right="90"/>
              <w:rPr>
                <w:sz w:val="22"/>
                <w:szCs w:val="22"/>
              </w:rPr>
            </w:pPr>
            <w:r w:rsidRPr="00C56BF6">
              <w:rPr>
                <w:b/>
                <w:bCs/>
                <w:sz w:val="22"/>
                <w:szCs w:val="22"/>
              </w:rPr>
              <w:t xml:space="preserve">List A (photocopy of one from below) </w:t>
            </w:r>
          </w:p>
        </w:tc>
        <w:tc>
          <w:tcPr>
            <w:tcW w:w="756" w:type="dxa"/>
            <w:tcBorders>
              <w:bottom w:val="single" w:sz="4" w:space="0" w:color="auto"/>
            </w:tcBorders>
            <w:vAlign w:val="center"/>
          </w:tcPr>
          <w:p w14:paraId="04AF0F38" w14:textId="77777777" w:rsidR="006843F0" w:rsidRPr="00C56BF6" w:rsidRDefault="006843F0" w:rsidP="00F361C1">
            <w:pPr>
              <w:pStyle w:val="Default"/>
              <w:ind w:right="90"/>
              <w:rPr>
                <w:sz w:val="22"/>
                <w:szCs w:val="22"/>
              </w:rPr>
            </w:pPr>
          </w:p>
        </w:tc>
        <w:tc>
          <w:tcPr>
            <w:tcW w:w="4140" w:type="dxa"/>
            <w:tcBorders>
              <w:bottom w:val="single" w:sz="4" w:space="0" w:color="auto"/>
            </w:tcBorders>
            <w:vAlign w:val="center"/>
          </w:tcPr>
          <w:p w14:paraId="4AE794B6" w14:textId="77777777" w:rsidR="006843F0" w:rsidRPr="00C56BF6" w:rsidRDefault="006843F0" w:rsidP="00F361C1">
            <w:pPr>
              <w:pStyle w:val="Default"/>
              <w:ind w:right="90"/>
              <w:rPr>
                <w:sz w:val="22"/>
                <w:szCs w:val="22"/>
              </w:rPr>
            </w:pPr>
            <w:r w:rsidRPr="00C56BF6">
              <w:rPr>
                <w:b/>
                <w:bCs/>
                <w:sz w:val="22"/>
                <w:szCs w:val="22"/>
              </w:rPr>
              <w:t xml:space="preserve">List B (plus one </w:t>
            </w:r>
            <w:r w:rsidRPr="00C56BF6">
              <w:rPr>
                <w:b/>
                <w:bCs/>
                <w:sz w:val="22"/>
                <w:szCs w:val="22"/>
                <w:u w:val="single"/>
              </w:rPr>
              <w:t>original</w:t>
            </w:r>
            <w:r w:rsidRPr="00C56BF6">
              <w:rPr>
                <w:b/>
                <w:bCs/>
                <w:sz w:val="22"/>
                <w:szCs w:val="22"/>
              </w:rPr>
              <w:t xml:space="preserve"> from below) </w:t>
            </w:r>
          </w:p>
        </w:tc>
        <w:tc>
          <w:tcPr>
            <w:tcW w:w="664" w:type="dxa"/>
            <w:tcBorders>
              <w:bottom w:val="single" w:sz="4" w:space="0" w:color="auto"/>
            </w:tcBorders>
            <w:vAlign w:val="center"/>
          </w:tcPr>
          <w:p w14:paraId="3140DAE4" w14:textId="77777777" w:rsidR="006843F0" w:rsidRPr="00C56BF6" w:rsidRDefault="006843F0" w:rsidP="00F361C1">
            <w:pPr>
              <w:pStyle w:val="Default"/>
              <w:ind w:right="90"/>
              <w:rPr>
                <w:sz w:val="22"/>
                <w:szCs w:val="22"/>
              </w:rPr>
            </w:pPr>
          </w:p>
        </w:tc>
      </w:tr>
      <w:tr w:rsidR="006843F0" w:rsidRPr="00C56BF6" w14:paraId="31DA887C" w14:textId="77777777" w:rsidTr="005F426C">
        <w:trPr>
          <w:trHeight w:val="450"/>
        </w:trPr>
        <w:tc>
          <w:tcPr>
            <w:tcW w:w="4048" w:type="dxa"/>
            <w:tcBorders>
              <w:top w:val="single" w:sz="4" w:space="0" w:color="auto"/>
              <w:left w:val="single" w:sz="4" w:space="0" w:color="auto"/>
              <w:bottom w:val="single" w:sz="4" w:space="0" w:color="auto"/>
              <w:right w:val="single" w:sz="4" w:space="0" w:color="auto"/>
            </w:tcBorders>
            <w:vAlign w:val="center"/>
          </w:tcPr>
          <w:p w14:paraId="27965C78" w14:textId="77777777" w:rsidR="006843F0" w:rsidRPr="00C56BF6" w:rsidRDefault="006843F0" w:rsidP="00F361C1">
            <w:pPr>
              <w:pStyle w:val="Default"/>
              <w:ind w:right="90"/>
              <w:rPr>
                <w:sz w:val="22"/>
                <w:szCs w:val="22"/>
              </w:rPr>
            </w:pPr>
            <w:r w:rsidRPr="00C56BF6">
              <w:rPr>
                <w:sz w:val="22"/>
                <w:szCs w:val="22"/>
              </w:rPr>
              <w:t>Passport/Travel Document</w:t>
            </w:r>
          </w:p>
        </w:tc>
        <w:tc>
          <w:tcPr>
            <w:tcW w:w="756" w:type="dxa"/>
            <w:tcBorders>
              <w:top w:val="single" w:sz="4" w:space="0" w:color="auto"/>
              <w:left w:val="single" w:sz="4" w:space="0" w:color="auto"/>
              <w:bottom w:val="single" w:sz="4" w:space="0" w:color="auto"/>
              <w:right w:val="single" w:sz="4" w:space="0" w:color="auto"/>
            </w:tcBorders>
            <w:vAlign w:val="center"/>
          </w:tcPr>
          <w:p w14:paraId="4E662EDA" w14:textId="77777777" w:rsidR="006843F0" w:rsidRPr="00C56BF6" w:rsidRDefault="006843F0" w:rsidP="00F361C1">
            <w:pPr>
              <w:pStyle w:val="Default"/>
              <w:ind w:right="90"/>
              <w:jc w:val="center"/>
              <w:rPr>
                <w:sz w:val="32"/>
                <w:szCs w:val="32"/>
              </w:rPr>
            </w:pPr>
            <w:r>
              <w:rPr>
                <w:sz w:val="32"/>
                <w:szCs w:val="32"/>
              </w:rPr>
              <w:fldChar w:fldCharType="begin">
                <w:ffData>
                  <w:name w:val="Check1"/>
                  <w:enabled/>
                  <w:calcOnExit w:val="0"/>
                  <w:checkBox>
                    <w:sizeAuto/>
                    <w:default w:val="0"/>
                  </w:checkBox>
                </w:ffData>
              </w:fldChar>
            </w:r>
            <w:bookmarkStart w:id="8" w:name="Check1"/>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bookmarkEnd w:id="8"/>
          </w:p>
        </w:tc>
        <w:tc>
          <w:tcPr>
            <w:tcW w:w="4140" w:type="dxa"/>
            <w:tcBorders>
              <w:top w:val="single" w:sz="4" w:space="0" w:color="auto"/>
              <w:left w:val="single" w:sz="4" w:space="0" w:color="auto"/>
              <w:bottom w:val="single" w:sz="4" w:space="0" w:color="auto"/>
              <w:right w:val="single" w:sz="4" w:space="0" w:color="auto"/>
            </w:tcBorders>
            <w:vAlign w:val="center"/>
          </w:tcPr>
          <w:p w14:paraId="41203112" w14:textId="77777777" w:rsidR="006843F0" w:rsidRPr="00C56BF6" w:rsidRDefault="006843F0" w:rsidP="00F361C1">
            <w:pPr>
              <w:pStyle w:val="Default"/>
              <w:ind w:right="90"/>
              <w:rPr>
                <w:sz w:val="22"/>
                <w:szCs w:val="22"/>
              </w:rPr>
            </w:pPr>
            <w:r w:rsidRPr="00C56BF6">
              <w:rPr>
                <w:sz w:val="22"/>
                <w:szCs w:val="22"/>
              </w:rPr>
              <w:t xml:space="preserve">A letter sent to you by the Passport Office </w:t>
            </w:r>
          </w:p>
        </w:tc>
        <w:tc>
          <w:tcPr>
            <w:tcW w:w="664" w:type="dxa"/>
            <w:tcBorders>
              <w:top w:val="single" w:sz="4" w:space="0" w:color="auto"/>
              <w:left w:val="single" w:sz="4" w:space="0" w:color="auto"/>
              <w:bottom w:val="single" w:sz="4" w:space="0" w:color="auto"/>
              <w:right w:val="single" w:sz="4" w:space="0" w:color="auto"/>
            </w:tcBorders>
            <w:vAlign w:val="center"/>
          </w:tcPr>
          <w:p w14:paraId="0B074B25" w14:textId="77777777" w:rsidR="006843F0" w:rsidRPr="00C56BF6" w:rsidRDefault="006843F0" w:rsidP="00F361C1">
            <w:pPr>
              <w:pStyle w:val="Default"/>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r>
      <w:tr w:rsidR="006843F0" w:rsidRPr="00C56BF6" w14:paraId="1A27F560" w14:textId="77777777" w:rsidTr="005F426C">
        <w:trPr>
          <w:trHeight w:val="450"/>
        </w:trPr>
        <w:tc>
          <w:tcPr>
            <w:tcW w:w="4048" w:type="dxa"/>
            <w:tcBorders>
              <w:top w:val="single" w:sz="4" w:space="0" w:color="auto"/>
              <w:left w:val="single" w:sz="4" w:space="0" w:color="auto"/>
              <w:bottom w:val="single" w:sz="4" w:space="0" w:color="auto"/>
              <w:right w:val="single" w:sz="4" w:space="0" w:color="auto"/>
            </w:tcBorders>
            <w:vAlign w:val="center"/>
          </w:tcPr>
          <w:p w14:paraId="27B2BFCF" w14:textId="77777777" w:rsidR="006843F0" w:rsidRPr="00C56BF6" w:rsidRDefault="006843F0" w:rsidP="00F361C1">
            <w:pPr>
              <w:pStyle w:val="Default"/>
              <w:ind w:right="90"/>
              <w:rPr>
                <w:sz w:val="22"/>
                <w:szCs w:val="22"/>
              </w:rPr>
            </w:pPr>
            <w:r w:rsidRPr="00C56BF6">
              <w:rPr>
                <w:sz w:val="22"/>
                <w:szCs w:val="22"/>
              </w:rPr>
              <w:t>Photo driving licence</w:t>
            </w:r>
          </w:p>
        </w:tc>
        <w:tc>
          <w:tcPr>
            <w:tcW w:w="756" w:type="dxa"/>
            <w:tcBorders>
              <w:top w:val="single" w:sz="4" w:space="0" w:color="auto"/>
              <w:left w:val="single" w:sz="4" w:space="0" w:color="auto"/>
              <w:bottom w:val="single" w:sz="4" w:space="0" w:color="auto"/>
              <w:right w:val="single" w:sz="4" w:space="0" w:color="auto"/>
            </w:tcBorders>
            <w:vAlign w:val="center"/>
          </w:tcPr>
          <w:p w14:paraId="0F753BF9" w14:textId="77777777" w:rsidR="006843F0" w:rsidRPr="00C56BF6" w:rsidRDefault="006843F0" w:rsidP="00F361C1">
            <w:pPr>
              <w:pStyle w:val="Default"/>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1F8A75C8" w14:textId="77777777" w:rsidR="006843F0" w:rsidRPr="00C56BF6" w:rsidRDefault="006843F0" w:rsidP="00F361C1">
            <w:pPr>
              <w:pStyle w:val="Default"/>
              <w:ind w:right="90"/>
              <w:rPr>
                <w:sz w:val="22"/>
                <w:szCs w:val="22"/>
              </w:rPr>
            </w:pPr>
            <w:r w:rsidRPr="00C56BF6">
              <w:rPr>
                <w:sz w:val="22"/>
                <w:szCs w:val="22"/>
              </w:rPr>
              <w:t>Utility bill showing current home address</w:t>
            </w:r>
          </w:p>
        </w:tc>
        <w:tc>
          <w:tcPr>
            <w:tcW w:w="664" w:type="dxa"/>
            <w:tcBorders>
              <w:top w:val="single" w:sz="4" w:space="0" w:color="auto"/>
              <w:left w:val="single" w:sz="4" w:space="0" w:color="auto"/>
              <w:bottom w:val="single" w:sz="4" w:space="0" w:color="auto"/>
              <w:right w:val="single" w:sz="4" w:space="0" w:color="auto"/>
            </w:tcBorders>
            <w:vAlign w:val="center"/>
          </w:tcPr>
          <w:p w14:paraId="1DD54796" w14:textId="77777777" w:rsidR="006843F0" w:rsidRPr="00C56BF6" w:rsidRDefault="006843F0" w:rsidP="00F361C1">
            <w:pPr>
              <w:pStyle w:val="Default"/>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r>
      <w:tr w:rsidR="006843F0" w:rsidRPr="00C56BF6" w14:paraId="0C970718" w14:textId="77777777" w:rsidTr="005F426C">
        <w:trPr>
          <w:trHeight w:val="450"/>
        </w:trPr>
        <w:tc>
          <w:tcPr>
            <w:tcW w:w="4048" w:type="dxa"/>
            <w:tcBorders>
              <w:top w:val="single" w:sz="4" w:space="0" w:color="auto"/>
              <w:left w:val="single" w:sz="4" w:space="0" w:color="auto"/>
              <w:bottom w:val="single" w:sz="4" w:space="0" w:color="auto"/>
              <w:right w:val="single" w:sz="4" w:space="0" w:color="auto"/>
            </w:tcBorders>
            <w:vAlign w:val="center"/>
          </w:tcPr>
          <w:p w14:paraId="09FD19FA" w14:textId="77777777" w:rsidR="006843F0" w:rsidRPr="00C56BF6" w:rsidRDefault="006843F0" w:rsidP="00F361C1">
            <w:pPr>
              <w:pStyle w:val="Default"/>
              <w:ind w:right="90"/>
              <w:rPr>
                <w:sz w:val="22"/>
                <w:szCs w:val="22"/>
              </w:rPr>
            </w:pPr>
            <w:r w:rsidRPr="00C56BF6">
              <w:rPr>
                <w:sz w:val="22"/>
                <w:szCs w:val="22"/>
              </w:rPr>
              <w:t>Foreign National Identity Card</w:t>
            </w:r>
          </w:p>
        </w:tc>
        <w:tc>
          <w:tcPr>
            <w:tcW w:w="756" w:type="dxa"/>
            <w:tcBorders>
              <w:top w:val="single" w:sz="4" w:space="0" w:color="auto"/>
              <w:left w:val="single" w:sz="4" w:space="0" w:color="auto"/>
              <w:bottom w:val="single" w:sz="4" w:space="0" w:color="auto"/>
              <w:right w:val="single" w:sz="4" w:space="0" w:color="auto"/>
            </w:tcBorders>
            <w:vAlign w:val="center"/>
          </w:tcPr>
          <w:p w14:paraId="4DDA44D7" w14:textId="77777777" w:rsidR="006843F0" w:rsidRPr="00C56BF6" w:rsidRDefault="006843F0" w:rsidP="00F361C1">
            <w:pPr>
              <w:pStyle w:val="Default"/>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498FCEB6" w14:textId="77777777" w:rsidR="006843F0" w:rsidRPr="00C56BF6" w:rsidRDefault="006843F0" w:rsidP="00F361C1">
            <w:pPr>
              <w:pStyle w:val="Default"/>
              <w:ind w:right="90"/>
              <w:rPr>
                <w:sz w:val="22"/>
                <w:szCs w:val="22"/>
              </w:rPr>
            </w:pPr>
            <w:r w:rsidRPr="00C56BF6">
              <w:rPr>
                <w:sz w:val="22"/>
                <w:szCs w:val="22"/>
              </w:rPr>
              <w:t xml:space="preserve">Bank statement or Building Society Book </w:t>
            </w:r>
          </w:p>
        </w:tc>
        <w:tc>
          <w:tcPr>
            <w:tcW w:w="664" w:type="dxa"/>
            <w:tcBorders>
              <w:top w:val="single" w:sz="4" w:space="0" w:color="auto"/>
              <w:left w:val="single" w:sz="4" w:space="0" w:color="auto"/>
              <w:bottom w:val="single" w:sz="4" w:space="0" w:color="auto"/>
              <w:right w:val="single" w:sz="4" w:space="0" w:color="auto"/>
            </w:tcBorders>
            <w:vAlign w:val="center"/>
          </w:tcPr>
          <w:p w14:paraId="2CF9F775" w14:textId="77777777" w:rsidR="006843F0" w:rsidRPr="00C56BF6" w:rsidRDefault="006843F0" w:rsidP="00F361C1">
            <w:pPr>
              <w:pStyle w:val="Default"/>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r>
      <w:tr w:rsidR="006843F0" w:rsidRPr="00C56BF6" w14:paraId="49FE0022" w14:textId="77777777" w:rsidTr="005F426C">
        <w:trPr>
          <w:trHeight w:val="450"/>
        </w:trPr>
        <w:tc>
          <w:tcPr>
            <w:tcW w:w="4048" w:type="dxa"/>
            <w:tcBorders>
              <w:top w:val="single" w:sz="4" w:space="0" w:color="auto"/>
              <w:left w:val="single" w:sz="4" w:space="0" w:color="auto"/>
              <w:bottom w:val="single" w:sz="4" w:space="0" w:color="auto"/>
              <w:right w:val="single" w:sz="4" w:space="0" w:color="auto"/>
            </w:tcBorders>
            <w:vAlign w:val="center"/>
          </w:tcPr>
          <w:p w14:paraId="18F7D10E" w14:textId="77777777" w:rsidR="006843F0" w:rsidRPr="00C56BF6" w:rsidRDefault="006843F0" w:rsidP="00F361C1">
            <w:pPr>
              <w:pStyle w:val="Default"/>
              <w:ind w:right="90"/>
              <w:rPr>
                <w:sz w:val="22"/>
                <w:szCs w:val="22"/>
              </w:rPr>
            </w:pPr>
          </w:p>
        </w:tc>
        <w:tc>
          <w:tcPr>
            <w:tcW w:w="756" w:type="dxa"/>
            <w:tcBorders>
              <w:top w:val="single" w:sz="4" w:space="0" w:color="auto"/>
              <w:left w:val="single" w:sz="4" w:space="0" w:color="auto"/>
              <w:bottom w:val="single" w:sz="4" w:space="0" w:color="auto"/>
              <w:right w:val="single" w:sz="4" w:space="0" w:color="auto"/>
            </w:tcBorders>
            <w:vAlign w:val="bottom"/>
          </w:tcPr>
          <w:p w14:paraId="761BB570" w14:textId="77777777" w:rsidR="006843F0" w:rsidRPr="00C56BF6" w:rsidRDefault="006843F0" w:rsidP="00F361C1">
            <w:pPr>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200C8219" w14:textId="77777777" w:rsidR="006843F0" w:rsidRPr="00C56BF6" w:rsidRDefault="006843F0" w:rsidP="00F361C1">
            <w:pPr>
              <w:pStyle w:val="Default"/>
              <w:ind w:right="90"/>
              <w:rPr>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14:paraId="1AE7CF07" w14:textId="77777777" w:rsidR="006843F0" w:rsidRPr="00C56BF6" w:rsidRDefault="006843F0" w:rsidP="00F361C1">
            <w:pPr>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r>
      <w:tr w:rsidR="006843F0" w:rsidRPr="00C56BF6" w14:paraId="4C3B5969" w14:textId="77777777" w:rsidTr="005F426C">
        <w:trPr>
          <w:trHeight w:val="450"/>
        </w:trPr>
        <w:tc>
          <w:tcPr>
            <w:tcW w:w="4048" w:type="dxa"/>
            <w:tcBorders>
              <w:top w:val="single" w:sz="4" w:space="0" w:color="auto"/>
              <w:left w:val="single" w:sz="4" w:space="0" w:color="auto"/>
              <w:bottom w:val="single" w:sz="4" w:space="0" w:color="auto"/>
              <w:right w:val="single" w:sz="4" w:space="0" w:color="auto"/>
            </w:tcBorders>
            <w:vAlign w:val="center"/>
          </w:tcPr>
          <w:p w14:paraId="3057E1DC" w14:textId="77777777" w:rsidR="006843F0" w:rsidRPr="00C56BF6" w:rsidRDefault="006843F0" w:rsidP="00F361C1">
            <w:pPr>
              <w:pStyle w:val="Default"/>
              <w:ind w:right="90"/>
              <w:rPr>
                <w:sz w:val="22"/>
                <w:szCs w:val="22"/>
              </w:rPr>
            </w:pPr>
          </w:p>
        </w:tc>
        <w:tc>
          <w:tcPr>
            <w:tcW w:w="756" w:type="dxa"/>
            <w:tcBorders>
              <w:top w:val="single" w:sz="4" w:space="0" w:color="auto"/>
              <w:left w:val="single" w:sz="4" w:space="0" w:color="auto"/>
              <w:bottom w:val="single" w:sz="4" w:space="0" w:color="auto"/>
              <w:right w:val="single" w:sz="4" w:space="0" w:color="auto"/>
            </w:tcBorders>
            <w:vAlign w:val="bottom"/>
          </w:tcPr>
          <w:p w14:paraId="36806FAB" w14:textId="77777777" w:rsidR="006843F0" w:rsidRPr="00C56BF6" w:rsidRDefault="006843F0" w:rsidP="00F361C1">
            <w:pPr>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7848B62E" w14:textId="77777777" w:rsidR="006843F0" w:rsidRPr="00C56BF6" w:rsidRDefault="006843F0" w:rsidP="00F361C1">
            <w:pPr>
              <w:pStyle w:val="Default"/>
              <w:ind w:right="90"/>
              <w:rPr>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14:paraId="1881F25B" w14:textId="77777777" w:rsidR="006843F0" w:rsidRPr="00C56BF6" w:rsidRDefault="006843F0" w:rsidP="00F361C1">
            <w:pPr>
              <w:ind w:right="9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2F5CF7">
              <w:rPr>
                <w:sz w:val="32"/>
                <w:szCs w:val="32"/>
              </w:rPr>
            </w:r>
            <w:r w:rsidR="002F5CF7">
              <w:rPr>
                <w:sz w:val="32"/>
                <w:szCs w:val="32"/>
              </w:rPr>
              <w:fldChar w:fldCharType="separate"/>
            </w:r>
            <w:r>
              <w:rPr>
                <w:sz w:val="32"/>
                <w:szCs w:val="32"/>
              </w:rPr>
              <w:fldChar w:fldCharType="end"/>
            </w:r>
          </w:p>
        </w:tc>
      </w:tr>
    </w:tbl>
    <w:p w14:paraId="1BE1EE82" w14:textId="77777777" w:rsidR="00F361C1" w:rsidRDefault="00F361C1" w:rsidP="00DC35F8">
      <w:pPr>
        <w:pStyle w:val="Default"/>
        <w:spacing w:after="120"/>
        <w:ind w:left="-426" w:right="90"/>
        <w:rPr>
          <w:b/>
          <w:bCs/>
          <w:sz w:val="22"/>
          <w:szCs w:val="22"/>
        </w:rPr>
      </w:pPr>
    </w:p>
    <w:p w14:paraId="4587B124" w14:textId="77777777" w:rsidR="006843F0" w:rsidRPr="00480F0F" w:rsidRDefault="006843F0" w:rsidP="00DC35F8">
      <w:pPr>
        <w:pStyle w:val="Default"/>
        <w:spacing w:after="120"/>
        <w:ind w:left="-426" w:right="90"/>
        <w:rPr>
          <w:b/>
          <w:bCs/>
          <w:sz w:val="22"/>
          <w:szCs w:val="22"/>
        </w:rPr>
      </w:pPr>
      <w:r w:rsidRPr="00480F0F">
        <w:rPr>
          <w:b/>
          <w:bCs/>
          <w:sz w:val="22"/>
          <w:szCs w:val="22"/>
        </w:rPr>
        <w:t xml:space="preserve">Section </w:t>
      </w:r>
      <w:r>
        <w:rPr>
          <w:b/>
          <w:bCs/>
          <w:sz w:val="22"/>
          <w:szCs w:val="22"/>
        </w:rPr>
        <w:t>7</w:t>
      </w:r>
      <w:r w:rsidRPr="00480F0F">
        <w:rPr>
          <w:b/>
          <w:bCs/>
          <w:sz w:val="22"/>
          <w:szCs w:val="22"/>
        </w:rPr>
        <w:t xml:space="preserve"> – Authority to release information to a Representative</w:t>
      </w:r>
    </w:p>
    <w:p w14:paraId="01A38999" w14:textId="77777777" w:rsidR="006843F0" w:rsidRPr="0056396C" w:rsidRDefault="006843F0" w:rsidP="00DC35F8">
      <w:pPr>
        <w:pStyle w:val="Default"/>
        <w:spacing w:after="120"/>
        <w:ind w:left="-426" w:right="90"/>
        <w:rPr>
          <w:sz w:val="18"/>
          <w:szCs w:val="18"/>
        </w:rPr>
      </w:pPr>
      <w:r w:rsidRPr="0056396C">
        <w:rPr>
          <w:sz w:val="18"/>
          <w:szCs w:val="18"/>
        </w:rPr>
        <w:t xml:space="preserve">A representative </w:t>
      </w:r>
      <w:proofErr w:type="gramStart"/>
      <w:r w:rsidRPr="0056396C">
        <w:rPr>
          <w:sz w:val="18"/>
          <w:szCs w:val="18"/>
        </w:rPr>
        <w:t>needs</w:t>
      </w:r>
      <w:proofErr w:type="gramEnd"/>
      <w:r w:rsidRPr="0056396C">
        <w:rPr>
          <w:sz w:val="18"/>
          <w:szCs w:val="18"/>
        </w:rPr>
        <w:t xml:space="preserve"> to obtain authority from the applicant before personal data can be released. The representative should obtain the applicant’s signature below, or provide a separate note of authority. </w:t>
      </w:r>
    </w:p>
    <w:p w14:paraId="79E26C0C" w14:textId="77777777" w:rsidR="006843F0" w:rsidRPr="0056396C" w:rsidRDefault="006843F0" w:rsidP="00DC35F8">
      <w:pPr>
        <w:pStyle w:val="Default"/>
        <w:spacing w:after="120"/>
        <w:ind w:left="-426" w:right="90"/>
        <w:rPr>
          <w:sz w:val="18"/>
          <w:szCs w:val="18"/>
        </w:rPr>
      </w:pPr>
      <w:r w:rsidRPr="0056396C">
        <w:rPr>
          <w:sz w:val="18"/>
          <w:szCs w:val="18"/>
        </w:rPr>
        <w:t xml:space="preserve">This must be an original signature, not a photocopy (tip: using blue ink often helps verification). </w:t>
      </w:r>
    </w:p>
    <w:p w14:paraId="7E5814C6" w14:textId="77777777" w:rsidR="006843F0" w:rsidRPr="0056396C" w:rsidRDefault="006843F0" w:rsidP="00DC35F8">
      <w:pPr>
        <w:pStyle w:val="Default"/>
        <w:spacing w:after="120"/>
        <w:ind w:left="-426" w:right="90"/>
        <w:rPr>
          <w:sz w:val="18"/>
          <w:szCs w:val="18"/>
        </w:rPr>
      </w:pPr>
      <w:r w:rsidRPr="0056396C">
        <w:rPr>
          <w:sz w:val="18"/>
          <w:szCs w:val="18"/>
        </w:rPr>
        <w:t xml:space="preserve">If the applicant is signing as the guardian of a child under 13, proof of legal guardianship must also be provided.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442"/>
      </w:tblGrid>
      <w:tr w:rsidR="006843F0" w:rsidRPr="00C56BF6" w14:paraId="7345AE45" w14:textId="77777777" w:rsidTr="005F426C">
        <w:trPr>
          <w:trHeight w:val="557"/>
        </w:trPr>
        <w:tc>
          <w:tcPr>
            <w:tcW w:w="9596" w:type="dxa"/>
            <w:gridSpan w:val="2"/>
            <w:shd w:val="clear" w:color="auto" w:fill="auto"/>
            <w:vAlign w:val="center"/>
          </w:tcPr>
          <w:p w14:paraId="1421E472" w14:textId="77777777" w:rsidR="006843F0" w:rsidRPr="00C56BF6" w:rsidRDefault="006843F0" w:rsidP="00F361C1">
            <w:pPr>
              <w:pStyle w:val="Default"/>
              <w:ind w:left="22" w:right="90"/>
              <w:rPr>
                <w:sz w:val="22"/>
                <w:szCs w:val="22"/>
              </w:rPr>
            </w:pPr>
            <w:r w:rsidRPr="00C56BF6">
              <w:rPr>
                <w:sz w:val="22"/>
                <w:szCs w:val="22"/>
              </w:rPr>
              <w:t xml:space="preserve">I hereby give my authority for the representative named in Section </w:t>
            </w:r>
            <w:r>
              <w:rPr>
                <w:sz w:val="22"/>
                <w:szCs w:val="22"/>
              </w:rPr>
              <w:t>5</w:t>
            </w:r>
            <w:r w:rsidRPr="00C56BF6">
              <w:rPr>
                <w:sz w:val="22"/>
                <w:szCs w:val="22"/>
              </w:rPr>
              <w:t xml:space="preserve"> of this form to make a Subject Access Request on my behalf under the Data Protection Act 1998. </w:t>
            </w:r>
          </w:p>
        </w:tc>
      </w:tr>
      <w:tr w:rsidR="006843F0" w:rsidRPr="00C56BF6" w14:paraId="7635DAD5" w14:textId="77777777" w:rsidTr="005F426C">
        <w:trPr>
          <w:trHeight w:val="557"/>
        </w:trPr>
        <w:tc>
          <w:tcPr>
            <w:tcW w:w="7154" w:type="dxa"/>
            <w:shd w:val="clear" w:color="auto" w:fill="auto"/>
            <w:vAlign w:val="center"/>
          </w:tcPr>
          <w:p w14:paraId="533B8A7F" w14:textId="77777777" w:rsidR="006843F0" w:rsidRPr="00C56BF6" w:rsidRDefault="006843F0" w:rsidP="00F361C1">
            <w:pPr>
              <w:pStyle w:val="Default"/>
              <w:ind w:left="22" w:right="90"/>
              <w:rPr>
                <w:sz w:val="22"/>
                <w:szCs w:val="22"/>
              </w:rPr>
            </w:pPr>
            <w:r w:rsidRPr="00C56BF6">
              <w:rPr>
                <w:sz w:val="22"/>
                <w:szCs w:val="22"/>
              </w:rPr>
              <w:t>Signature of Applicant:</w:t>
            </w:r>
          </w:p>
        </w:tc>
        <w:tc>
          <w:tcPr>
            <w:tcW w:w="2441" w:type="dxa"/>
            <w:shd w:val="clear" w:color="auto" w:fill="auto"/>
            <w:vAlign w:val="center"/>
          </w:tcPr>
          <w:p w14:paraId="2E3D06AD" w14:textId="77777777" w:rsidR="006843F0" w:rsidRPr="00C56BF6" w:rsidRDefault="006843F0" w:rsidP="00F361C1">
            <w:pPr>
              <w:pStyle w:val="Default"/>
              <w:ind w:left="22" w:right="90"/>
              <w:rPr>
                <w:sz w:val="22"/>
                <w:szCs w:val="22"/>
              </w:rPr>
            </w:pPr>
            <w:r w:rsidRPr="00C56BF6">
              <w:rPr>
                <w:sz w:val="22"/>
                <w:szCs w:val="22"/>
              </w:rPr>
              <w:t>Date:</w:t>
            </w:r>
          </w:p>
        </w:tc>
      </w:tr>
      <w:tr w:rsidR="006843F0" w:rsidRPr="00C56BF6" w14:paraId="479F4CF4" w14:textId="77777777" w:rsidTr="005F426C">
        <w:trPr>
          <w:trHeight w:val="557"/>
        </w:trPr>
        <w:tc>
          <w:tcPr>
            <w:tcW w:w="7154" w:type="dxa"/>
            <w:shd w:val="clear" w:color="auto" w:fill="auto"/>
            <w:vAlign w:val="center"/>
          </w:tcPr>
          <w:p w14:paraId="0B19223B" w14:textId="77777777" w:rsidR="006843F0" w:rsidRPr="00C56BF6" w:rsidRDefault="006843F0" w:rsidP="00F361C1">
            <w:pPr>
              <w:pStyle w:val="Default"/>
              <w:ind w:left="22" w:right="90"/>
              <w:rPr>
                <w:sz w:val="22"/>
                <w:szCs w:val="22"/>
              </w:rPr>
            </w:pPr>
            <w:r w:rsidRPr="00C56BF6">
              <w:rPr>
                <w:sz w:val="22"/>
                <w:szCs w:val="22"/>
              </w:rPr>
              <w:t>Signature of Representative:</w:t>
            </w:r>
          </w:p>
        </w:tc>
        <w:tc>
          <w:tcPr>
            <w:tcW w:w="2441" w:type="dxa"/>
            <w:shd w:val="clear" w:color="auto" w:fill="auto"/>
            <w:vAlign w:val="center"/>
          </w:tcPr>
          <w:p w14:paraId="5E42E6DB" w14:textId="77777777" w:rsidR="006843F0" w:rsidRPr="00C56BF6" w:rsidRDefault="006843F0" w:rsidP="00F361C1">
            <w:pPr>
              <w:pStyle w:val="Default"/>
              <w:ind w:left="22" w:right="90"/>
              <w:rPr>
                <w:sz w:val="22"/>
                <w:szCs w:val="22"/>
              </w:rPr>
            </w:pPr>
            <w:r w:rsidRPr="00C56BF6">
              <w:rPr>
                <w:sz w:val="22"/>
                <w:szCs w:val="22"/>
              </w:rPr>
              <w:t>Date:</w:t>
            </w:r>
          </w:p>
        </w:tc>
      </w:tr>
    </w:tbl>
    <w:p w14:paraId="45580DF9" w14:textId="77777777" w:rsidR="006843F0" w:rsidRDefault="006843F0" w:rsidP="00DC35F8">
      <w:pPr>
        <w:pStyle w:val="Default"/>
        <w:spacing w:after="120"/>
        <w:ind w:left="-426" w:right="90"/>
        <w:rPr>
          <w:sz w:val="22"/>
          <w:szCs w:val="22"/>
        </w:rPr>
      </w:pPr>
    </w:p>
    <w:p w14:paraId="5E1CE16C" w14:textId="77777777" w:rsidR="006843F0" w:rsidRDefault="006843F0" w:rsidP="00DC35F8">
      <w:pPr>
        <w:ind w:left="-426" w:right="90"/>
        <w:rPr>
          <w:rFonts w:ascii="Arial" w:hAnsi="Arial" w:cs="Arial"/>
          <w:color w:val="000000"/>
        </w:rPr>
      </w:pPr>
    </w:p>
    <w:p w14:paraId="1500CF84" w14:textId="77777777" w:rsidR="006843F0" w:rsidRDefault="006843F0" w:rsidP="00DC35F8">
      <w:pPr>
        <w:pStyle w:val="Default"/>
        <w:spacing w:after="120"/>
        <w:ind w:left="-426" w:right="90"/>
        <w:rPr>
          <w:sz w:val="22"/>
          <w:szCs w:val="22"/>
        </w:rPr>
      </w:pPr>
      <w:r>
        <w:rPr>
          <w:b/>
          <w:bCs/>
          <w:sz w:val="22"/>
          <w:szCs w:val="22"/>
        </w:rPr>
        <w:t xml:space="preserve">Section 8 – Timescale </w:t>
      </w:r>
    </w:p>
    <w:p w14:paraId="5B25C847" w14:textId="77777777" w:rsidR="006843F0" w:rsidRDefault="006843F0" w:rsidP="00DC35F8">
      <w:pPr>
        <w:pStyle w:val="Default"/>
        <w:spacing w:after="120"/>
        <w:ind w:left="-426" w:right="90"/>
        <w:rPr>
          <w:sz w:val="22"/>
          <w:szCs w:val="22"/>
        </w:rPr>
      </w:pPr>
      <w:r>
        <w:rPr>
          <w:sz w:val="22"/>
          <w:szCs w:val="22"/>
        </w:rPr>
        <w:t xml:space="preserve">If you have specific reasons for requiring data by a specific </w:t>
      </w:r>
      <w:proofErr w:type="gramStart"/>
      <w:r>
        <w:rPr>
          <w:sz w:val="22"/>
          <w:szCs w:val="22"/>
        </w:rPr>
        <w:t>date</w:t>
      </w:r>
      <w:proofErr w:type="gramEnd"/>
      <w:r>
        <w:rPr>
          <w:sz w:val="22"/>
          <w:szCs w:val="22"/>
        </w:rPr>
        <w:t xml:space="preserve"> please give details below: </w:t>
      </w:r>
    </w:p>
    <w:tbl>
      <w:tblPr>
        <w:tblW w:w="950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506"/>
      </w:tblGrid>
      <w:tr w:rsidR="006843F0" w:rsidRPr="00C56BF6" w14:paraId="1F286B86" w14:textId="77777777" w:rsidTr="005F426C">
        <w:trPr>
          <w:trHeight w:val="450"/>
        </w:trPr>
        <w:tc>
          <w:tcPr>
            <w:tcW w:w="9506" w:type="dxa"/>
            <w:shd w:val="clear" w:color="auto" w:fill="auto"/>
            <w:vAlign w:val="center"/>
          </w:tcPr>
          <w:p w14:paraId="53813704" w14:textId="77777777" w:rsidR="006843F0" w:rsidRPr="00C56BF6" w:rsidRDefault="006843F0" w:rsidP="00DC35F8">
            <w:pPr>
              <w:pStyle w:val="Default"/>
              <w:ind w:left="-426" w:right="90"/>
              <w:rPr>
                <w:sz w:val="20"/>
                <w:szCs w:val="20"/>
              </w:rPr>
            </w:pPr>
            <w:r w:rsidRPr="00C56BF6">
              <w:rPr>
                <w:sz w:val="22"/>
                <w:szCs w:val="22"/>
              </w:rPr>
              <w:t>(a) Date required:</w:t>
            </w:r>
          </w:p>
        </w:tc>
      </w:tr>
      <w:tr w:rsidR="006843F0" w:rsidRPr="00C56BF6" w14:paraId="76C836CE" w14:textId="77777777" w:rsidTr="005F426C">
        <w:trPr>
          <w:trHeight w:val="450"/>
        </w:trPr>
        <w:tc>
          <w:tcPr>
            <w:tcW w:w="9506" w:type="dxa"/>
            <w:shd w:val="clear" w:color="auto" w:fill="auto"/>
            <w:vAlign w:val="center"/>
          </w:tcPr>
          <w:p w14:paraId="6CB1A9B3" w14:textId="77777777" w:rsidR="006843F0" w:rsidRPr="00C56BF6" w:rsidRDefault="006843F0" w:rsidP="00DC35F8">
            <w:pPr>
              <w:pStyle w:val="Default"/>
              <w:ind w:left="-426" w:right="90"/>
              <w:rPr>
                <w:sz w:val="20"/>
                <w:szCs w:val="20"/>
              </w:rPr>
            </w:pPr>
            <w:r w:rsidRPr="00C56BF6">
              <w:rPr>
                <w:sz w:val="22"/>
                <w:szCs w:val="22"/>
              </w:rPr>
              <w:t>(b) Reason (please state and supply supporting evidence):</w:t>
            </w:r>
          </w:p>
        </w:tc>
      </w:tr>
      <w:tr w:rsidR="006843F0" w:rsidRPr="00C56BF6" w14:paraId="56576659" w14:textId="77777777" w:rsidTr="005F426C">
        <w:trPr>
          <w:trHeight w:val="450"/>
        </w:trPr>
        <w:tc>
          <w:tcPr>
            <w:tcW w:w="9506" w:type="dxa"/>
            <w:shd w:val="clear" w:color="auto" w:fill="auto"/>
            <w:vAlign w:val="center"/>
          </w:tcPr>
          <w:p w14:paraId="79EB638F" w14:textId="77777777" w:rsidR="006843F0" w:rsidRPr="00C56BF6" w:rsidRDefault="006843F0" w:rsidP="00DC35F8">
            <w:pPr>
              <w:pStyle w:val="Default"/>
              <w:ind w:left="-426" w:right="90"/>
              <w:rPr>
                <w:sz w:val="22"/>
                <w:szCs w:val="22"/>
              </w:rPr>
            </w:pPr>
          </w:p>
        </w:tc>
      </w:tr>
      <w:tr w:rsidR="006843F0" w:rsidRPr="00C56BF6" w14:paraId="45A3419E" w14:textId="77777777" w:rsidTr="005F426C">
        <w:trPr>
          <w:trHeight w:val="450"/>
        </w:trPr>
        <w:tc>
          <w:tcPr>
            <w:tcW w:w="9506" w:type="dxa"/>
            <w:shd w:val="clear" w:color="auto" w:fill="auto"/>
            <w:vAlign w:val="center"/>
          </w:tcPr>
          <w:p w14:paraId="71FE58D8" w14:textId="77777777" w:rsidR="006843F0" w:rsidRPr="00C56BF6" w:rsidRDefault="006843F0" w:rsidP="00DC35F8">
            <w:pPr>
              <w:pStyle w:val="Default"/>
              <w:ind w:left="-426" w:right="90"/>
              <w:rPr>
                <w:sz w:val="22"/>
                <w:szCs w:val="22"/>
              </w:rPr>
            </w:pPr>
          </w:p>
        </w:tc>
      </w:tr>
      <w:tr w:rsidR="006843F0" w:rsidRPr="00C56BF6" w14:paraId="15201A63" w14:textId="77777777" w:rsidTr="005F426C">
        <w:trPr>
          <w:trHeight w:val="450"/>
        </w:trPr>
        <w:tc>
          <w:tcPr>
            <w:tcW w:w="9506" w:type="dxa"/>
            <w:shd w:val="clear" w:color="auto" w:fill="auto"/>
            <w:vAlign w:val="center"/>
          </w:tcPr>
          <w:p w14:paraId="23191AA6" w14:textId="77777777" w:rsidR="006843F0" w:rsidRPr="00C56BF6" w:rsidRDefault="006843F0" w:rsidP="00DC35F8">
            <w:pPr>
              <w:pStyle w:val="Default"/>
              <w:ind w:left="-426" w:right="90"/>
              <w:rPr>
                <w:sz w:val="22"/>
                <w:szCs w:val="22"/>
              </w:rPr>
            </w:pPr>
          </w:p>
        </w:tc>
      </w:tr>
      <w:tr w:rsidR="006843F0" w:rsidRPr="00C56BF6" w14:paraId="3E197ED6" w14:textId="77777777" w:rsidTr="005F426C">
        <w:trPr>
          <w:trHeight w:val="450"/>
        </w:trPr>
        <w:tc>
          <w:tcPr>
            <w:tcW w:w="9506" w:type="dxa"/>
            <w:shd w:val="clear" w:color="auto" w:fill="auto"/>
            <w:vAlign w:val="center"/>
          </w:tcPr>
          <w:p w14:paraId="0BA117C4" w14:textId="77777777" w:rsidR="006843F0" w:rsidRPr="00C56BF6" w:rsidRDefault="006843F0" w:rsidP="00DC35F8">
            <w:pPr>
              <w:pStyle w:val="Default"/>
              <w:ind w:left="-426" w:right="90"/>
              <w:rPr>
                <w:sz w:val="22"/>
                <w:szCs w:val="22"/>
              </w:rPr>
            </w:pPr>
          </w:p>
        </w:tc>
      </w:tr>
      <w:tr w:rsidR="006843F0" w:rsidRPr="00C56BF6" w14:paraId="3D93D974" w14:textId="77777777" w:rsidTr="005F426C">
        <w:trPr>
          <w:trHeight w:val="450"/>
        </w:trPr>
        <w:tc>
          <w:tcPr>
            <w:tcW w:w="9506" w:type="dxa"/>
            <w:shd w:val="clear" w:color="auto" w:fill="auto"/>
            <w:vAlign w:val="center"/>
          </w:tcPr>
          <w:p w14:paraId="7323C044" w14:textId="77777777" w:rsidR="006843F0" w:rsidRPr="00C56BF6" w:rsidRDefault="006843F0" w:rsidP="00DC35F8">
            <w:pPr>
              <w:pStyle w:val="Default"/>
              <w:ind w:left="-426" w:right="90"/>
              <w:rPr>
                <w:sz w:val="22"/>
                <w:szCs w:val="22"/>
              </w:rPr>
            </w:pPr>
          </w:p>
        </w:tc>
      </w:tr>
      <w:tr w:rsidR="006843F0" w:rsidRPr="00C56BF6" w14:paraId="58DE42FE" w14:textId="77777777" w:rsidTr="005F426C">
        <w:trPr>
          <w:trHeight w:val="450"/>
        </w:trPr>
        <w:tc>
          <w:tcPr>
            <w:tcW w:w="9506" w:type="dxa"/>
            <w:shd w:val="clear" w:color="auto" w:fill="auto"/>
            <w:vAlign w:val="center"/>
          </w:tcPr>
          <w:p w14:paraId="6C0A0E94" w14:textId="77777777" w:rsidR="006843F0" w:rsidRPr="00C56BF6" w:rsidRDefault="006843F0" w:rsidP="00DC35F8">
            <w:pPr>
              <w:pStyle w:val="Default"/>
              <w:ind w:left="-426" w:right="90"/>
              <w:rPr>
                <w:sz w:val="22"/>
                <w:szCs w:val="22"/>
              </w:rPr>
            </w:pPr>
          </w:p>
        </w:tc>
      </w:tr>
    </w:tbl>
    <w:p w14:paraId="61BCF498" w14:textId="77777777" w:rsidR="006843F0" w:rsidRDefault="006843F0" w:rsidP="00DC35F8">
      <w:pPr>
        <w:pStyle w:val="Default"/>
        <w:spacing w:after="120"/>
        <w:ind w:left="-426" w:right="90"/>
        <w:rPr>
          <w:sz w:val="22"/>
          <w:szCs w:val="22"/>
        </w:rPr>
      </w:pPr>
    </w:p>
    <w:p w14:paraId="290061C2" w14:textId="77777777" w:rsidR="00C50EDB" w:rsidRPr="00662434" w:rsidRDefault="00C50EDB" w:rsidP="00DC35F8">
      <w:pPr>
        <w:pStyle w:val="Header"/>
        <w:tabs>
          <w:tab w:val="left" w:pos="426"/>
        </w:tabs>
        <w:spacing w:after="80"/>
        <w:ind w:left="-426" w:right="90"/>
        <w:jc w:val="both"/>
        <w:rPr>
          <w:rFonts w:ascii="Arial" w:hAnsi="Arial" w:cs="Arial"/>
          <w:sz w:val="24"/>
        </w:rPr>
      </w:pPr>
    </w:p>
    <w:tbl>
      <w:tblPr>
        <w:tblStyle w:val="TableGrid11"/>
        <w:tblW w:w="0" w:type="auto"/>
        <w:tblInd w:w="392" w:type="dxa"/>
        <w:tblLook w:val="04A0" w:firstRow="1" w:lastRow="0" w:firstColumn="1" w:lastColumn="0" w:noHBand="0" w:noVBand="1"/>
      </w:tblPr>
      <w:tblGrid>
        <w:gridCol w:w="1417"/>
        <w:gridCol w:w="3544"/>
      </w:tblGrid>
      <w:tr w:rsidR="009E1B9A" w:rsidRPr="009E1B9A" w14:paraId="67AB4A8D" w14:textId="77777777" w:rsidTr="007F69BA">
        <w:tc>
          <w:tcPr>
            <w:tcW w:w="1417" w:type="dxa"/>
          </w:tcPr>
          <w:p w14:paraId="0EB31098" w14:textId="77777777" w:rsidR="009E1B9A" w:rsidRPr="009E1B9A" w:rsidRDefault="009E1B9A" w:rsidP="009E1B9A">
            <w:pPr>
              <w:rPr>
                <w:rFonts w:ascii="Arial" w:hAnsi="Arial"/>
                <w:i/>
                <w:color w:val="A6A6A6"/>
                <w:sz w:val="14"/>
                <w:szCs w:val="24"/>
              </w:rPr>
            </w:pPr>
            <w:r w:rsidRPr="009E1B9A">
              <w:rPr>
                <w:rFonts w:ascii="Arial" w:hAnsi="Arial"/>
                <w:i/>
                <w:color w:val="A6A6A6"/>
                <w:sz w:val="14"/>
                <w:szCs w:val="24"/>
              </w:rPr>
              <w:t>Last Reviewed</w:t>
            </w:r>
          </w:p>
        </w:tc>
        <w:tc>
          <w:tcPr>
            <w:tcW w:w="3544" w:type="dxa"/>
          </w:tcPr>
          <w:p w14:paraId="069044C7" w14:textId="5451367F" w:rsidR="009E1B9A" w:rsidRPr="009E1B9A" w:rsidRDefault="00106B8B" w:rsidP="009E1B9A">
            <w:pPr>
              <w:rPr>
                <w:rFonts w:ascii="Arial" w:hAnsi="Arial"/>
                <w:i/>
                <w:color w:val="A6A6A6"/>
                <w:sz w:val="14"/>
                <w:szCs w:val="24"/>
              </w:rPr>
            </w:pPr>
            <w:r>
              <w:rPr>
                <w:rFonts w:ascii="Arial" w:hAnsi="Arial"/>
                <w:i/>
                <w:color w:val="A6A6A6"/>
                <w:sz w:val="14"/>
                <w:szCs w:val="24"/>
              </w:rPr>
              <w:t>May 2021</w:t>
            </w:r>
          </w:p>
        </w:tc>
      </w:tr>
      <w:tr w:rsidR="009E1B9A" w:rsidRPr="009E1B9A" w14:paraId="5DCC71DE" w14:textId="77777777" w:rsidTr="007F69BA">
        <w:tc>
          <w:tcPr>
            <w:tcW w:w="1417" w:type="dxa"/>
          </w:tcPr>
          <w:p w14:paraId="3157EF45" w14:textId="77777777" w:rsidR="009E1B9A" w:rsidRPr="009E1B9A" w:rsidRDefault="009E1B9A" w:rsidP="009E1B9A">
            <w:pPr>
              <w:rPr>
                <w:rFonts w:ascii="Arial" w:hAnsi="Arial"/>
                <w:i/>
                <w:color w:val="A6A6A6"/>
                <w:sz w:val="14"/>
                <w:szCs w:val="24"/>
              </w:rPr>
            </w:pPr>
            <w:r w:rsidRPr="009E1B9A">
              <w:rPr>
                <w:rFonts w:ascii="Arial" w:hAnsi="Arial"/>
                <w:i/>
                <w:color w:val="A6A6A6"/>
                <w:sz w:val="14"/>
                <w:szCs w:val="24"/>
              </w:rPr>
              <w:t>Next Review Due</w:t>
            </w:r>
          </w:p>
        </w:tc>
        <w:tc>
          <w:tcPr>
            <w:tcW w:w="3544" w:type="dxa"/>
          </w:tcPr>
          <w:p w14:paraId="15830110" w14:textId="5A86583E" w:rsidR="009E1B9A" w:rsidRPr="009E1B9A" w:rsidRDefault="00106B8B" w:rsidP="009E1B9A">
            <w:pPr>
              <w:rPr>
                <w:rFonts w:ascii="Arial" w:hAnsi="Arial"/>
                <w:i/>
                <w:color w:val="A6A6A6"/>
                <w:sz w:val="14"/>
                <w:szCs w:val="24"/>
              </w:rPr>
            </w:pPr>
            <w:r>
              <w:rPr>
                <w:rFonts w:ascii="Arial" w:hAnsi="Arial"/>
                <w:i/>
                <w:color w:val="A6A6A6"/>
                <w:sz w:val="14"/>
                <w:szCs w:val="24"/>
              </w:rPr>
              <w:t>May 2024</w:t>
            </w:r>
          </w:p>
        </w:tc>
      </w:tr>
      <w:tr w:rsidR="009E1B9A" w:rsidRPr="009E1B9A" w14:paraId="1BFCDF16" w14:textId="77777777" w:rsidTr="007F69BA">
        <w:tc>
          <w:tcPr>
            <w:tcW w:w="1417" w:type="dxa"/>
          </w:tcPr>
          <w:p w14:paraId="07392E30" w14:textId="77777777" w:rsidR="009E1B9A" w:rsidRPr="009E1B9A" w:rsidRDefault="009E1B9A" w:rsidP="009E1B9A">
            <w:pPr>
              <w:rPr>
                <w:rFonts w:ascii="Arial" w:hAnsi="Arial"/>
                <w:i/>
                <w:color w:val="A6A6A6"/>
                <w:sz w:val="14"/>
                <w:szCs w:val="24"/>
              </w:rPr>
            </w:pPr>
            <w:r w:rsidRPr="009E1B9A">
              <w:rPr>
                <w:rFonts w:ascii="Arial" w:hAnsi="Arial"/>
                <w:i/>
                <w:color w:val="A6A6A6"/>
                <w:sz w:val="14"/>
                <w:szCs w:val="24"/>
              </w:rPr>
              <w:t>Reviewed by</w:t>
            </w:r>
          </w:p>
        </w:tc>
        <w:tc>
          <w:tcPr>
            <w:tcW w:w="3544" w:type="dxa"/>
          </w:tcPr>
          <w:p w14:paraId="37ADA76D" w14:textId="7C5B20FF" w:rsidR="009E1B9A" w:rsidRPr="009E1B9A" w:rsidRDefault="009E1B9A" w:rsidP="009E1B9A">
            <w:pPr>
              <w:rPr>
                <w:rFonts w:ascii="Arial" w:hAnsi="Arial"/>
                <w:i/>
                <w:color w:val="A6A6A6"/>
                <w:sz w:val="14"/>
                <w:szCs w:val="24"/>
              </w:rPr>
            </w:pPr>
            <w:r w:rsidRPr="009E1B9A">
              <w:rPr>
                <w:rFonts w:ascii="Arial" w:eastAsia="MS Mincho" w:hAnsi="Arial"/>
                <w:i/>
                <w:color w:val="A6A6A6"/>
                <w:sz w:val="14"/>
                <w:szCs w:val="24"/>
              </w:rPr>
              <w:t>H</w:t>
            </w:r>
            <w:r w:rsidRPr="009E1B9A">
              <w:rPr>
                <w:rFonts w:ascii="Arial" w:hAnsi="Arial"/>
                <w:i/>
                <w:color w:val="A6A6A6"/>
                <w:sz w:val="14"/>
                <w:szCs w:val="24"/>
              </w:rPr>
              <w:t>ead Teacher</w:t>
            </w:r>
            <w:r w:rsidRPr="009E1B9A">
              <w:rPr>
                <w:rFonts w:ascii="Arial" w:eastAsia="MS Mincho" w:hAnsi="Arial"/>
                <w:i/>
                <w:color w:val="A6A6A6"/>
                <w:sz w:val="14"/>
                <w:szCs w:val="24"/>
              </w:rPr>
              <w:t xml:space="preserve"> </w:t>
            </w:r>
          </w:p>
        </w:tc>
      </w:tr>
    </w:tbl>
    <w:p w14:paraId="4F070457" w14:textId="77777777" w:rsidR="0049221A" w:rsidRPr="00250A7B" w:rsidRDefault="0049221A" w:rsidP="00DE52AD">
      <w:pPr>
        <w:pStyle w:val="Header"/>
        <w:tabs>
          <w:tab w:val="clear" w:pos="4153"/>
          <w:tab w:val="clear" w:pos="8306"/>
          <w:tab w:val="left" w:pos="426"/>
        </w:tabs>
        <w:ind w:left="-426" w:right="90"/>
        <w:jc w:val="center"/>
        <w:rPr>
          <w:rFonts w:ascii="Arial" w:hAnsi="Arial" w:cs="Arial"/>
          <w:b/>
          <w:bCs/>
          <w:color w:val="FFFFFF"/>
          <w:sz w:val="24"/>
        </w:rPr>
      </w:pPr>
    </w:p>
    <w:sectPr w:rsidR="0049221A" w:rsidRPr="00250A7B" w:rsidSect="00F361C1">
      <w:pgSz w:w="11906" w:h="16838" w:code="9"/>
      <w:pgMar w:top="1135" w:right="1797" w:bottom="1440" w:left="1797" w:header="720" w:footer="144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E3AF" w14:textId="77777777" w:rsidR="002F5CF7" w:rsidRDefault="002F5CF7">
      <w:r>
        <w:separator/>
      </w:r>
    </w:p>
  </w:endnote>
  <w:endnote w:type="continuationSeparator" w:id="0">
    <w:p w14:paraId="3E7BB0C4" w14:textId="77777777" w:rsidR="002F5CF7" w:rsidRDefault="002F5CF7">
      <w:r>
        <w:continuationSeparator/>
      </w:r>
    </w:p>
  </w:endnote>
  <w:endnote w:type="continuationNotice" w:id="1">
    <w:p w14:paraId="6BE5D3D1" w14:textId="77777777" w:rsidR="002F5CF7" w:rsidRDefault="002F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86C4" w14:textId="261180E2" w:rsidR="0050027F" w:rsidRDefault="0050027F">
    <w:pPr>
      <w:pStyle w:val="Footer"/>
      <w:jc w:val="center"/>
      <w:rPr>
        <w:rFonts w:ascii="Arial" w:hAnsi="Arial" w:cs="Arial"/>
        <w:b/>
        <w:bCs/>
      </w:rPr>
    </w:pP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C259A4">
      <w:rPr>
        <w:rFonts w:ascii="Arial" w:hAnsi="Arial" w:cs="Arial"/>
        <w:b/>
        <w:bCs/>
        <w:noProof/>
        <w:snapToGrid w:val="0"/>
      </w:rPr>
      <w:t>20</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C259A4">
      <w:rPr>
        <w:rFonts w:ascii="Arial" w:hAnsi="Arial" w:cs="Arial"/>
        <w:b/>
        <w:bCs/>
        <w:noProof/>
        <w:snapToGrid w:val="0"/>
      </w:rPr>
      <w:t>20</w:t>
    </w:r>
    <w:r>
      <w:rPr>
        <w:rFonts w:ascii="Arial" w:hAnsi="Arial" w:cs="Arial"/>
        <w:b/>
        <w:bCs/>
        <w:snapToGrid w:val="0"/>
      </w:rPr>
      <w:fldChar w:fldCharType="end"/>
    </w:r>
  </w:p>
  <w:p w14:paraId="7AE0D3DB" w14:textId="77777777" w:rsidR="0050027F" w:rsidRDefault="0050027F">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5605D" w14:textId="77777777" w:rsidR="002F5CF7" w:rsidRDefault="002F5CF7">
      <w:r>
        <w:separator/>
      </w:r>
    </w:p>
  </w:footnote>
  <w:footnote w:type="continuationSeparator" w:id="0">
    <w:p w14:paraId="570083BC" w14:textId="77777777" w:rsidR="002F5CF7" w:rsidRDefault="002F5CF7">
      <w:r>
        <w:continuationSeparator/>
      </w:r>
    </w:p>
  </w:footnote>
  <w:footnote w:type="continuationNotice" w:id="1">
    <w:p w14:paraId="7DC73033" w14:textId="77777777" w:rsidR="002F5CF7" w:rsidRDefault="002F5C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6231" w14:textId="77777777" w:rsidR="0050027F" w:rsidRPr="00250A7B" w:rsidRDefault="0050027F" w:rsidP="00250A7B">
    <w:pPr>
      <w:pStyle w:val="Header"/>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7" w:type="pct"/>
      <w:tblInd w:w="948" w:type="dxa"/>
      <w:tblLook w:val="01E0" w:firstRow="1" w:lastRow="1" w:firstColumn="1" w:lastColumn="1" w:noHBand="0" w:noVBand="0"/>
    </w:tblPr>
    <w:tblGrid>
      <w:gridCol w:w="9273"/>
    </w:tblGrid>
    <w:tr w:rsidR="0050027F" w:rsidRPr="0050027F" w14:paraId="16D8E2A7" w14:textId="77777777" w:rsidTr="0050027F">
      <w:trPr>
        <w:trHeight w:val="284"/>
      </w:trPr>
      <w:tc>
        <w:tcPr>
          <w:tcW w:w="5000" w:type="pct"/>
        </w:tcPr>
        <w:p w14:paraId="2CC82FA7" w14:textId="34A18EBF" w:rsidR="0050027F" w:rsidRPr="0050027F" w:rsidRDefault="0050027F" w:rsidP="0050027F">
          <w:pPr>
            <w:tabs>
              <w:tab w:val="center" w:pos="4153"/>
              <w:tab w:val="right" w:pos="8306"/>
            </w:tabs>
            <w:rPr>
              <w:rFonts w:ascii="Arial" w:hAnsi="Arial"/>
              <w:bCs/>
              <w:color w:val="000080"/>
              <w:sz w:val="32"/>
              <w:szCs w:val="22"/>
              <w:lang w:eastAsia="en-GB"/>
            </w:rPr>
          </w:pPr>
          <w:r>
            <w:rPr>
              <w:rFonts w:ascii="Arial" w:hAnsi="Arial"/>
              <w:bCs/>
              <w:sz w:val="32"/>
              <w:szCs w:val="22"/>
              <w:lang w:eastAsia="en-GB"/>
            </w:rPr>
            <w:t xml:space="preserve">                               </w:t>
          </w:r>
        </w:p>
      </w:tc>
    </w:tr>
  </w:tbl>
  <w:p w14:paraId="197BD100" w14:textId="77777777" w:rsidR="008D6F82" w:rsidRDefault="008D6F82">
    <w:pPr>
      <w:pStyle w:val="Header"/>
    </w:pPr>
  </w:p>
  <w:p w14:paraId="3E0DA68C" w14:textId="05243B34" w:rsidR="0050027F" w:rsidRDefault="00D24502" w:rsidP="00D24502">
    <w:pPr>
      <w:pStyle w:val="Header"/>
      <w:tabs>
        <w:tab w:val="clear" w:pos="4153"/>
        <w:tab w:val="clear" w:pos="8306"/>
        <w:tab w:val="left" w:pos="28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46"/>
    <w:multiLevelType w:val="hybridMultilevel"/>
    <w:tmpl w:val="FD8E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6AB5"/>
    <w:multiLevelType w:val="hybridMultilevel"/>
    <w:tmpl w:val="DB98F22E"/>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37125C7"/>
    <w:multiLevelType w:val="multilevel"/>
    <w:tmpl w:val="D7E0379E"/>
    <w:lvl w:ilvl="0">
      <w:start w:val="8"/>
      <w:numFmt w:val="decimal"/>
      <w:lvlText w:val="%1"/>
      <w:lvlJc w:val="left"/>
      <w:pPr>
        <w:tabs>
          <w:tab w:val="num" w:pos="576"/>
        </w:tabs>
        <w:ind w:left="576" w:hanging="576"/>
      </w:pPr>
      <w:rPr>
        <w:rFonts w:hint="default"/>
      </w:rPr>
    </w:lvl>
    <w:lvl w:ilvl="1">
      <w:start w:val="1"/>
      <w:numFmt w:val="decimal"/>
      <w:lvlText w:val="%1.%2"/>
      <w:lvlJc w:val="left"/>
      <w:pPr>
        <w:tabs>
          <w:tab w:val="num" w:pos="434"/>
        </w:tabs>
        <w:ind w:left="434" w:hanging="576"/>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664"/>
        </w:tabs>
        <w:ind w:left="664" w:hanging="1800"/>
      </w:pPr>
      <w:rPr>
        <w:rFonts w:hint="default"/>
      </w:rPr>
    </w:lvl>
  </w:abstractNum>
  <w:abstractNum w:abstractNumId="3" w15:restartNumberingAfterBreak="0">
    <w:nsid w:val="069E01F8"/>
    <w:multiLevelType w:val="hybridMultilevel"/>
    <w:tmpl w:val="6B68F954"/>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A3B2B44"/>
    <w:multiLevelType w:val="hybridMultilevel"/>
    <w:tmpl w:val="F74E0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BE224E"/>
    <w:multiLevelType w:val="hybridMultilevel"/>
    <w:tmpl w:val="73F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289E"/>
    <w:multiLevelType w:val="hybridMultilevel"/>
    <w:tmpl w:val="0030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15B79"/>
    <w:multiLevelType w:val="hybridMultilevel"/>
    <w:tmpl w:val="1414C498"/>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6205702"/>
    <w:multiLevelType w:val="hybridMultilevel"/>
    <w:tmpl w:val="7D78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701F3"/>
    <w:multiLevelType w:val="hybridMultilevel"/>
    <w:tmpl w:val="D03AD602"/>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27DE1C6C"/>
    <w:multiLevelType w:val="hybridMultilevel"/>
    <w:tmpl w:val="3564A410"/>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2B966222"/>
    <w:multiLevelType w:val="hybridMultilevel"/>
    <w:tmpl w:val="0516A03C"/>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2BEB18CD"/>
    <w:multiLevelType w:val="hybridMultilevel"/>
    <w:tmpl w:val="3496BF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A83FA4"/>
    <w:multiLevelType w:val="hybridMultilevel"/>
    <w:tmpl w:val="5DA2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A4232"/>
    <w:multiLevelType w:val="hybridMultilevel"/>
    <w:tmpl w:val="80B64544"/>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000044F"/>
    <w:multiLevelType w:val="hybridMultilevel"/>
    <w:tmpl w:val="F4DAE2E4"/>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1284F53"/>
    <w:multiLevelType w:val="hybridMultilevel"/>
    <w:tmpl w:val="E60CEE00"/>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28B0A8B"/>
    <w:multiLevelType w:val="hybridMultilevel"/>
    <w:tmpl w:val="34B46896"/>
    <w:lvl w:ilvl="0" w:tplc="08090009">
      <w:start w:val="1"/>
      <w:numFmt w:val="bullet"/>
      <w:lvlText w:val=""/>
      <w:lvlJc w:val="left"/>
      <w:pPr>
        <w:ind w:left="578" w:hanging="360"/>
      </w:pPr>
      <w:rPr>
        <w:rFonts w:ascii="Wingdings" w:hAnsi="Wingdings"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3432382"/>
    <w:multiLevelType w:val="hybridMultilevel"/>
    <w:tmpl w:val="CCD2331A"/>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8FD4779"/>
    <w:multiLevelType w:val="hybridMultilevel"/>
    <w:tmpl w:val="41D2915E"/>
    <w:lvl w:ilvl="0" w:tplc="08090009">
      <w:start w:val="1"/>
      <w:numFmt w:val="bullet"/>
      <w:lvlText w:val=""/>
      <w:lvlJc w:val="left"/>
      <w:pPr>
        <w:ind w:left="578" w:hanging="360"/>
      </w:pPr>
      <w:rPr>
        <w:rFonts w:ascii="Wingdings" w:hAnsi="Wingdings"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595A0B29"/>
    <w:multiLevelType w:val="hybridMultilevel"/>
    <w:tmpl w:val="A548348C"/>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5FEE739A"/>
    <w:multiLevelType w:val="hybridMultilevel"/>
    <w:tmpl w:val="4CF00AB4"/>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0C525DC"/>
    <w:multiLevelType w:val="hybridMultilevel"/>
    <w:tmpl w:val="517C76FE"/>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12"/>
  </w:num>
  <w:num w:numId="3">
    <w:abstractNumId w:val="18"/>
  </w:num>
  <w:num w:numId="4">
    <w:abstractNumId w:val="10"/>
  </w:num>
  <w:num w:numId="5">
    <w:abstractNumId w:val="1"/>
  </w:num>
  <w:num w:numId="6">
    <w:abstractNumId w:val="17"/>
  </w:num>
  <w:num w:numId="7">
    <w:abstractNumId w:val="3"/>
  </w:num>
  <w:num w:numId="8">
    <w:abstractNumId w:val="15"/>
  </w:num>
  <w:num w:numId="9">
    <w:abstractNumId w:val="11"/>
  </w:num>
  <w:num w:numId="10">
    <w:abstractNumId w:val="16"/>
  </w:num>
  <w:num w:numId="11">
    <w:abstractNumId w:val="23"/>
  </w:num>
  <w:num w:numId="12">
    <w:abstractNumId w:val="7"/>
  </w:num>
  <w:num w:numId="13">
    <w:abstractNumId w:val="19"/>
  </w:num>
  <w:num w:numId="14">
    <w:abstractNumId w:val="9"/>
  </w:num>
  <w:num w:numId="15">
    <w:abstractNumId w:val="20"/>
  </w:num>
  <w:num w:numId="16">
    <w:abstractNumId w:val="21"/>
  </w:num>
  <w:num w:numId="17">
    <w:abstractNumId w:val="22"/>
  </w:num>
  <w:num w:numId="18">
    <w:abstractNumId w:val="4"/>
  </w:num>
  <w:num w:numId="19">
    <w:abstractNumId w:val="8"/>
  </w:num>
  <w:num w:numId="20">
    <w:abstractNumId w:val="14"/>
  </w:num>
  <w:num w:numId="21">
    <w:abstractNumId w:val="5"/>
  </w:num>
  <w:num w:numId="22">
    <w:abstractNumId w:val="0"/>
  </w:num>
  <w:num w:numId="23">
    <w:abstractNumId w:val="13"/>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0tDAwMzIwMrcwNDVT0lEKTi0uzszPAykwrAUAbiG4PSwAAAA="/>
  </w:docVars>
  <w:rsids>
    <w:rsidRoot w:val="0049221A"/>
    <w:rsid w:val="0000458A"/>
    <w:rsid w:val="000179E5"/>
    <w:rsid w:val="00021D6B"/>
    <w:rsid w:val="000346CF"/>
    <w:rsid w:val="00063070"/>
    <w:rsid w:val="0008755E"/>
    <w:rsid w:val="000D3302"/>
    <w:rsid w:val="000E3A8F"/>
    <w:rsid w:val="000F2E2A"/>
    <w:rsid w:val="000F4D7F"/>
    <w:rsid w:val="00106B8B"/>
    <w:rsid w:val="001109AB"/>
    <w:rsid w:val="001463BA"/>
    <w:rsid w:val="00190F61"/>
    <w:rsid w:val="001A0AD1"/>
    <w:rsid w:val="001A7620"/>
    <w:rsid w:val="001B4F11"/>
    <w:rsid w:val="001E123E"/>
    <w:rsid w:val="00201FFF"/>
    <w:rsid w:val="00250A7B"/>
    <w:rsid w:val="002516C8"/>
    <w:rsid w:val="00264BA8"/>
    <w:rsid w:val="002C2347"/>
    <w:rsid w:val="002C469C"/>
    <w:rsid w:val="002F5CF7"/>
    <w:rsid w:val="003064BF"/>
    <w:rsid w:val="00327FBB"/>
    <w:rsid w:val="003502E2"/>
    <w:rsid w:val="00364126"/>
    <w:rsid w:val="00367436"/>
    <w:rsid w:val="003706C3"/>
    <w:rsid w:val="00384076"/>
    <w:rsid w:val="00386EF5"/>
    <w:rsid w:val="003C2DBD"/>
    <w:rsid w:val="003C7511"/>
    <w:rsid w:val="003D7356"/>
    <w:rsid w:val="003E7B49"/>
    <w:rsid w:val="00417DA2"/>
    <w:rsid w:val="004339A3"/>
    <w:rsid w:val="00460902"/>
    <w:rsid w:val="00467D60"/>
    <w:rsid w:val="00490122"/>
    <w:rsid w:val="004920C4"/>
    <w:rsid w:val="0049221A"/>
    <w:rsid w:val="004979CB"/>
    <w:rsid w:val="004A00B4"/>
    <w:rsid w:val="004B1CEA"/>
    <w:rsid w:val="004C0D72"/>
    <w:rsid w:val="004D281E"/>
    <w:rsid w:val="004E1142"/>
    <w:rsid w:val="004F149E"/>
    <w:rsid w:val="0050027F"/>
    <w:rsid w:val="00522C1E"/>
    <w:rsid w:val="00547774"/>
    <w:rsid w:val="00554E7F"/>
    <w:rsid w:val="00574E4C"/>
    <w:rsid w:val="00592A74"/>
    <w:rsid w:val="005C21DD"/>
    <w:rsid w:val="005D438E"/>
    <w:rsid w:val="005D7FAD"/>
    <w:rsid w:val="005F0D66"/>
    <w:rsid w:val="005F426C"/>
    <w:rsid w:val="005F4F3E"/>
    <w:rsid w:val="00610A42"/>
    <w:rsid w:val="00616930"/>
    <w:rsid w:val="00662434"/>
    <w:rsid w:val="006843F0"/>
    <w:rsid w:val="006A0AA5"/>
    <w:rsid w:val="00704E9C"/>
    <w:rsid w:val="00736109"/>
    <w:rsid w:val="007431EF"/>
    <w:rsid w:val="0076794C"/>
    <w:rsid w:val="007725DC"/>
    <w:rsid w:val="007A141D"/>
    <w:rsid w:val="007C62B7"/>
    <w:rsid w:val="007E4C9D"/>
    <w:rsid w:val="007F2A0D"/>
    <w:rsid w:val="0080665A"/>
    <w:rsid w:val="00810268"/>
    <w:rsid w:val="00813910"/>
    <w:rsid w:val="00831332"/>
    <w:rsid w:val="00843B18"/>
    <w:rsid w:val="0086036E"/>
    <w:rsid w:val="008642BD"/>
    <w:rsid w:val="0086479E"/>
    <w:rsid w:val="00873F26"/>
    <w:rsid w:val="00885D77"/>
    <w:rsid w:val="008A667F"/>
    <w:rsid w:val="008B5FFD"/>
    <w:rsid w:val="008D5742"/>
    <w:rsid w:val="008D6F82"/>
    <w:rsid w:val="0091329B"/>
    <w:rsid w:val="009453F9"/>
    <w:rsid w:val="00947679"/>
    <w:rsid w:val="009D4312"/>
    <w:rsid w:val="009E1B9A"/>
    <w:rsid w:val="009F43EB"/>
    <w:rsid w:val="00A03DD6"/>
    <w:rsid w:val="00A06781"/>
    <w:rsid w:val="00A270EE"/>
    <w:rsid w:val="00A3640A"/>
    <w:rsid w:val="00A54AB1"/>
    <w:rsid w:val="00A6626A"/>
    <w:rsid w:val="00A93C80"/>
    <w:rsid w:val="00A979E6"/>
    <w:rsid w:val="00AA0169"/>
    <w:rsid w:val="00AA6F20"/>
    <w:rsid w:val="00AA7A33"/>
    <w:rsid w:val="00AD688F"/>
    <w:rsid w:val="00AD7873"/>
    <w:rsid w:val="00AF230F"/>
    <w:rsid w:val="00AF6AB2"/>
    <w:rsid w:val="00B05C81"/>
    <w:rsid w:val="00B15AE6"/>
    <w:rsid w:val="00B25855"/>
    <w:rsid w:val="00B32BFD"/>
    <w:rsid w:val="00B3357E"/>
    <w:rsid w:val="00B8548C"/>
    <w:rsid w:val="00B90C0E"/>
    <w:rsid w:val="00BB471A"/>
    <w:rsid w:val="00BD2A1F"/>
    <w:rsid w:val="00BF1B69"/>
    <w:rsid w:val="00C259A4"/>
    <w:rsid w:val="00C456E6"/>
    <w:rsid w:val="00C50E6F"/>
    <w:rsid w:val="00C50EDB"/>
    <w:rsid w:val="00C7400B"/>
    <w:rsid w:val="00C7728F"/>
    <w:rsid w:val="00C87F44"/>
    <w:rsid w:val="00CA49AD"/>
    <w:rsid w:val="00CB23A4"/>
    <w:rsid w:val="00CD4B88"/>
    <w:rsid w:val="00CD5E41"/>
    <w:rsid w:val="00D24502"/>
    <w:rsid w:val="00D53593"/>
    <w:rsid w:val="00D72DFB"/>
    <w:rsid w:val="00DC35F8"/>
    <w:rsid w:val="00DE52AD"/>
    <w:rsid w:val="00E25AAC"/>
    <w:rsid w:val="00EC4182"/>
    <w:rsid w:val="00EC42E2"/>
    <w:rsid w:val="00F127BA"/>
    <w:rsid w:val="00F1348D"/>
    <w:rsid w:val="00F361C1"/>
    <w:rsid w:val="00F4112D"/>
    <w:rsid w:val="00F45E53"/>
    <w:rsid w:val="00F57065"/>
    <w:rsid w:val="00F72092"/>
    <w:rsid w:val="00F83093"/>
    <w:rsid w:val="00F952D0"/>
    <w:rsid w:val="00FC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45C61"/>
  <w15:chartTrackingRefBased/>
  <w15:docId w15:val="{BFA7C19B-34C5-48F5-8391-BB635B98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Black" w:hAnsi="Arial Black"/>
      <w:sz w:val="24"/>
    </w:rPr>
  </w:style>
  <w:style w:type="paragraph" w:styleId="Heading2">
    <w:name w:val="heading 2"/>
    <w:basedOn w:val="Normal"/>
    <w:next w:val="Normal"/>
    <w:qFormat/>
    <w:pPr>
      <w:keepNext/>
      <w:ind w:left="426" w:hanging="426"/>
      <w:outlineLvl w:val="1"/>
    </w:pPr>
    <w:rPr>
      <w:rFonts w:ascii="Arial" w:hAnsi="Arial"/>
      <w:b/>
      <w:sz w:val="22"/>
    </w:rPr>
  </w:style>
  <w:style w:type="paragraph" w:styleId="Heading3">
    <w:name w:val="heading 3"/>
    <w:basedOn w:val="Normal"/>
    <w:next w:val="Normal"/>
    <w:qFormat/>
    <w:pPr>
      <w:keepNext/>
      <w:outlineLvl w:val="2"/>
    </w:pPr>
    <w:rPr>
      <w:rFonts w:ascii="Century Gothic" w:hAnsi="Century Gothic"/>
      <w:b/>
      <w:sz w:val="24"/>
    </w:rPr>
  </w:style>
  <w:style w:type="paragraph" w:styleId="Heading4">
    <w:name w:val="heading 4"/>
    <w:aliases w:val="Main Text Sub Heading 2"/>
    <w:basedOn w:val="Normal"/>
    <w:next w:val="Normal"/>
    <w:qFormat/>
    <w:pPr>
      <w:keepNext/>
      <w:outlineLvl w:val="3"/>
    </w:pPr>
    <w:rPr>
      <w:rFonts w:ascii="Arial" w:hAnsi="Arial"/>
      <w:b/>
      <w:sz w:val="22"/>
    </w:rPr>
  </w:style>
  <w:style w:type="paragraph" w:styleId="Heading5">
    <w:name w:val="heading 5"/>
    <w:basedOn w:val="Normal"/>
    <w:next w:val="Normal"/>
    <w:qFormat/>
    <w:pPr>
      <w:keepNext/>
      <w:spacing w:before="240"/>
      <w:jc w:val="center"/>
      <w:outlineLvl w:val="4"/>
    </w:pPr>
    <w:rPr>
      <w:rFonts w:ascii="Arial" w:hAnsi="Arial" w:cs="Arial"/>
      <w:b/>
      <w:bCs/>
      <w:color w:val="FF6600"/>
      <w:sz w:val="36"/>
    </w:rPr>
  </w:style>
  <w:style w:type="paragraph" w:styleId="Heading6">
    <w:name w:val="heading 6"/>
    <w:basedOn w:val="Normal"/>
    <w:next w:val="Normal"/>
    <w:qFormat/>
    <w:pPr>
      <w:keepNext/>
      <w:spacing w:before="80"/>
      <w:jc w:val="center"/>
      <w:outlineLvl w:val="5"/>
    </w:pPr>
    <w:rPr>
      <w:rFonts w:ascii="Arial" w:hAnsi="Arial" w:cs="Arial"/>
      <w:b/>
      <w:bCs/>
      <w:color w:val="FF6600"/>
      <w:sz w:val="24"/>
    </w:rPr>
  </w:style>
  <w:style w:type="paragraph" w:styleId="Heading7">
    <w:name w:val="heading 7"/>
    <w:basedOn w:val="Normal"/>
    <w:next w:val="Normal"/>
    <w:qFormat/>
    <w:pPr>
      <w:keepNext/>
      <w:spacing w:before="120"/>
      <w:jc w:val="center"/>
      <w:outlineLvl w:val="6"/>
    </w:pPr>
    <w:rPr>
      <w:rFonts w:ascii="Arial" w:hAnsi="Arial"/>
      <w:b/>
      <w:bCs/>
      <w:i/>
      <w:iCs/>
      <w:color w:val="000080"/>
    </w:rPr>
  </w:style>
  <w:style w:type="paragraph" w:styleId="Heading9">
    <w:name w:val="heading 9"/>
    <w:basedOn w:val="Normal"/>
    <w:next w:val="Normal"/>
    <w:qFormat/>
    <w:pPr>
      <w:keepNext/>
      <w:tabs>
        <w:tab w:val="left" w:pos="-2340"/>
      </w:tabs>
      <w:ind w:left="2232" w:hanging="2250"/>
      <w:jc w:val="center"/>
      <w:outlineLvl w:val="8"/>
    </w:pPr>
    <w:rPr>
      <w:rFonts w:ascii="Arial"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Black" w:hAnsi="Arial Black"/>
      <w:sz w:val="36"/>
    </w:rPr>
  </w:style>
  <w:style w:type="paragraph" w:styleId="BodyText">
    <w:name w:val="Body Text"/>
    <w:basedOn w:val="Normal"/>
    <w:rPr>
      <w:rFonts w:ascii="Arial" w:hAnsi="Arial"/>
      <w:outline/>
      <w:color w:val="FFFFFF" w:themeColor="background1"/>
      <w:sz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odyText2">
    <w:name w:val="Body Text 2"/>
    <w:basedOn w:val="Normal"/>
    <w:rPr>
      <w:rFonts w:ascii="Arial" w:hAnsi="Arial" w:cs="Arial"/>
      <w:b/>
      <w:bCs/>
    </w:rPr>
  </w:style>
  <w:style w:type="character" w:styleId="HTMLCode">
    <w:name w:val="HTML Code"/>
    <w:rPr>
      <w:rFonts w:ascii="Courier New" w:eastAsia="Courier New" w:hAnsi="Courier New" w:cs="Courier New"/>
      <w:sz w:val="20"/>
      <w:szCs w:val="20"/>
    </w:rPr>
  </w:style>
  <w:style w:type="character" w:styleId="Hyperlink">
    <w:name w:val="Hyperlink"/>
    <w:rPr>
      <w:color w:val="0000FF"/>
      <w:u w:val="single"/>
    </w:rPr>
  </w:style>
  <w:style w:type="paragraph" w:customStyle="1" w:styleId="OtherBoxdescriptions">
    <w:name w:val="Other Box descriptions"/>
    <w:basedOn w:val="Normal"/>
    <w:pPr>
      <w:ind w:left="743" w:hanging="743"/>
    </w:pPr>
    <w:rPr>
      <w:rFonts w:ascii="Arial" w:hAnsi="Arial"/>
      <w:b/>
    </w:rPr>
  </w:style>
  <w:style w:type="character" w:styleId="FollowedHyperlink">
    <w:name w:val="FollowedHyperlink"/>
    <w:rPr>
      <w:color w:val="800080"/>
      <w:u w:val="single"/>
    </w:rPr>
  </w:style>
  <w:style w:type="paragraph" w:styleId="BodyText3">
    <w:name w:val="Body Text 3"/>
    <w:basedOn w:val="Normal"/>
    <w:rPr>
      <w:rFonts w:ascii="Arial" w:hAnsi="Arial" w:cs="Arial"/>
      <w:sz w:val="24"/>
    </w:rPr>
  </w:style>
  <w:style w:type="paragraph" w:styleId="BodyTextIndent">
    <w:name w:val="Body Text Indent"/>
    <w:basedOn w:val="Normal"/>
    <w:pPr>
      <w:ind w:left="851"/>
    </w:pPr>
    <w:rPr>
      <w:rFonts w:ascii="Arial" w:hAnsi="Arial" w:cs="Arial"/>
      <w:sz w:val="24"/>
    </w:rPr>
  </w:style>
  <w:style w:type="paragraph" w:styleId="BodyTextIndent2">
    <w:name w:val="Body Text Indent 2"/>
    <w:basedOn w:val="Normal"/>
    <w:pPr>
      <w:ind w:left="567"/>
    </w:pPr>
    <w:rPr>
      <w:rFonts w:ascii="Arial" w:hAnsi="Arial" w:cs="Arial"/>
      <w:sz w:val="24"/>
    </w:rPr>
  </w:style>
  <w:style w:type="paragraph" w:styleId="BlockText">
    <w:name w:val="Block Text"/>
    <w:basedOn w:val="Normal"/>
    <w:pPr>
      <w:ind w:left="709" w:right="140"/>
    </w:pPr>
    <w:rPr>
      <w:rFonts w:ascii="Arial" w:hAnsi="Arial" w:cs="Arial"/>
      <w:sz w:val="24"/>
    </w:rPr>
  </w:style>
  <w:style w:type="paragraph" w:styleId="BodyTextIndent3">
    <w:name w:val="Body Text Indent 3"/>
    <w:basedOn w:val="Normal"/>
    <w:pPr>
      <w:tabs>
        <w:tab w:val="left" w:pos="284"/>
      </w:tabs>
      <w:ind w:left="-142"/>
    </w:pPr>
    <w:rPr>
      <w:rFonts w:ascii="Arial" w:hAnsi="Arial" w:cs="Arial"/>
      <w:sz w:val="24"/>
    </w:rPr>
  </w:style>
  <w:style w:type="paragraph" w:styleId="BalloonText">
    <w:name w:val="Balloon Text"/>
    <w:basedOn w:val="Normal"/>
    <w:link w:val="BalloonTextChar"/>
    <w:rsid w:val="00190F61"/>
    <w:rPr>
      <w:rFonts w:ascii="Tahoma" w:hAnsi="Tahoma" w:cs="Tahoma"/>
      <w:sz w:val="16"/>
      <w:szCs w:val="16"/>
    </w:rPr>
  </w:style>
  <w:style w:type="character" w:customStyle="1" w:styleId="BalloonTextChar">
    <w:name w:val="Balloon Text Char"/>
    <w:link w:val="BalloonText"/>
    <w:rsid w:val="00190F61"/>
    <w:rPr>
      <w:rFonts w:ascii="Tahoma" w:hAnsi="Tahoma" w:cs="Tahoma"/>
      <w:sz w:val="16"/>
      <w:szCs w:val="16"/>
      <w:lang w:eastAsia="en-US"/>
    </w:rPr>
  </w:style>
  <w:style w:type="paragraph" w:styleId="NoSpacing">
    <w:name w:val="No Spacing"/>
    <w:uiPriority w:val="1"/>
    <w:qFormat/>
    <w:rsid w:val="000179E5"/>
    <w:rPr>
      <w:sz w:val="24"/>
      <w:szCs w:val="24"/>
      <w:lang w:val="nl-BE" w:eastAsia="en-US"/>
    </w:rPr>
  </w:style>
  <w:style w:type="paragraph" w:customStyle="1" w:styleId="Default">
    <w:name w:val="Default"/>
    <w:rsid w:val="001A762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C50EDB"/>
    <w:rPr>
      <w:rFonts w:ascii="Arial" w:hAnsi="Arial"/>
      <w:lang w:val="x-none" w:eastAsia="x-none"/>
    </w:rPr>
  </w:style>
  <w:style w:type="character" w:customStyle="1" w:styleId="FootnoteTextChar">
    <w:name w:val="Footnote Text Char"/>
    <w:basedOn w:val="DefaultParagraphFont"/>
    <w:link w:val="FootnoteText"/>
    <w:uiPriority w:val="99"/>
    <w:rsid w:val="00C50EDB"/>
    <w:rPr>
      <w:rFonts w:ascii="Arial" w:hAnsi="Arial"/>
      <w:lang w:val="x-none" w:eastAsia="x-none"/>
    </w:rPr>
  </w:style>
  <w:style w:type="character" w:styleId="FootnoteReference">
    <w:name w:val="footnote reference"/>
    <w:uiPriority w:val="99"/>
    <w:unhideWhenUsed/>
    <w:rsid w:val="00C50EDB"/>
    <w:rPr>
      <w:vertAlign w:val="superscript"/>
    </w:rPr>
  </w:style>
  <w:style w:type="table" w:styleId="TableGrid">
    <w:name w:val="Table Grid"/>
    <w:basedOn w:val="TableNormal"/>
    <w:uiPriority w:val="39"/>
    <w:rsid w:val="00BB47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364126"/>
    <w:rPr>
      <w:i/>
      <w:iCs/>
    </w:rPr>
  </w:style>
  <w:style w:type="paragraph" w:styleId="ListParagraph">
    <w:name w:val="List Paragraph"/>
    <w:basedOn w:val="Normal"/>
    <w:uiPriority w:val="34"/>
    <w:qFormat/>
    <w:rsid w:val="0050027F"/>
    <w:pPr>
      <w:ind w:left="720"/>
      <w:contextualSpacing/>
    </w:pPr>
  </w:style>
  <w:style w:type="table" w:customStyle="1" w:styleId="TableGrid1">
    <w:name w:val="Table Grid1"/>
    <w:basedOn w:val="TableNormal"/>
    <w:next w:val="TableGrid"/>
    <w:uiPriority w:val="39"/>
    <w:rsid w:val="00C87F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E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02532">
      <w:bodyDiv w:val="1"/>
      <w:marLeft w:val="0"/>
      <w:marRight w:val="0"/>
      <w:marTop w:val="0"/>
      <w:marBottom w:val="0"/>
      <w:divBdr>
        <w:top w:val="none" w:sz="0" w:space="0" w:color="auto"/>
        <w:left w:val="none" w:sz="0" w:space="0" w:color="auto"/>
        <w:bottom w:val="none" w:sz="0" w:space="0" w:color="auto"/>
        <w:right w:val="none" w:sz="0" w:space="0" w:color="auto"/>
      </w:divBdr>
    </w:div>
    <w:div w:id="878862235">
      <w:bodyDiv w:val="1"/>
      <w:marLeft w:val="0"/>
      <w:marRight w:val="0"/>
      <w:marTop w:val="0"/>
      <w:marBottom w:val="0"/>
      <w:divBdr>
        <w:top w:val="none" w:sz="0" w:space="0" w:color="auto"/>
        <w:left w:val="none" w:sz="0" w:space="0" w:color="auto"/>
        <w:bottom w:val="none" w:sz="0" w:space="0" w:color="auto"/>
        <w:right w:val="none" w:sz="0" w:space="0" w:color="auto"/>
      </w:divBdr>
    </w:div>
    <w:div w:id="11086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timmins@newreflexions.co.uk" TargetMode="External"/><Relationship Id="rId18" Type="http://schemas.openxmlformats.org/officeDocument/2006/relationships/hyperlink" Target="mailto:HRadmin@newreflexion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edia/for-organisations/documents/1542/cctv-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46860-C73D-4189-A93B-74324D414B5B}">
  <ds:schemaRefs>
    <ds:schemaRef ds:uri="http://schemas.microsoft.com/sharepoint/v3/contenttype/forms"/>
  </ds:schemaRefs>
</ds:datastoreItem>
</file>

<file path=customXml/itemProps2.xml><?xml version="1.0" encoding="utf-8"?>
<ds:datastoreItem xmlns:ds="http://schemas.openxmlformats.org/officeDocument/2006/customXml" ds:itemID="{A5F9900C-62FB-4511-80C5-AC707F27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83660-2D98-46DA-88E4-151CD18E91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4701</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Company</vt:lpstr>
    </vt:vector>
  </TitlesOfParts>
  <Company>Solutions</Company>
  <LinksUpToDate>false</LinksUpToDate>
  <CharactersWithSpaces>31441</CharactersWithSpaces>
  <SharedDoc>false</SharedDoc>
  <HLinks>
    <vt:vector size="330" baseType="variant">
      <vt:variant>
        <vt:i4>7274612</vt:i4>
      </vt:variant>
      <vt:variant>
        <vt:i4>162</vt:i4>
      </vt:variant>
      <vt:variant>
        <vt:i4>0</vt:i4>
      </vt:variant>
      <vt:variant>
        <vt:i4>5</vt:i4>
      </vt:variant>
      <vt:variant>
        <vt:lpwstr/>
      </vt:variant>
      <vt:variant>
        <vt:lpwstr>Top</vt:lpwstr>
      </vt:variant>
      <vt:variant>
        <vt:i4>6357040</vt:i4>
      </vt:variant>
      <vt:variant>
        <vt:i4>159</vt:i4>
      </vt:variant>
      <vt:variant>
        <vt:i4>0</vt:i4>
      </vt:variant>
      <vt:variant>
        <vt:i4>5</vt:i4>
      </vt:variant>
      <vt:variant>
        <vt:lpwstr>..\Personnel &amp; Training\Disciplinary Procedures.doc</vt:lpwstr>
      </vt:variant>
      <vt:variant>
        <vt:lpwstr>Top</vt:lpwstr>
      </vt:variant>
      <vt:variant>
        <vt:i4>786495</vt:i4>
      </vt:variant>
      <vt:variant>
        <vt:i4>155</vt:i4>
      </vt:variant>
      <vt:variant>
        <vt:i4>0</vt:i4>
      </vt:variant>
      <vt:variant>
        <vt:i4>5</vt:i4>
      </vt:variant>
      <vt:variant>
        <vt:lpwstr>..\..\Appendices\Designated Managers.doc</vt:lpwstr>
      </vt:variant>
      <vt:variant>
        <vt:lpwstr>IT</vt:lpwstr>
      </vt:variant>
      <vt:variant>
        <vt:i4>786495</vt:i4>
      </vt:variant>
      <vt:variant>
        <vt:i4>153</vt:i4>
      </vt:variant>
      <vt:variant>
        <vt:i4>0</vt:i4>
      </vt:variant>
      <vt:variant>
        <vt:i4>5</vt:i4>
      </vt:variant>
      <vt:variant>
        <vt:lpwstr>..\..\Appendices\Designated Managers.doc</vt:lpwstr>
      </vt:variant>
      <vt:variant>
        <vt:lpwstr>IT</vt:lpwstr>
      </vt:variant>
      <vt:variant>
        <vt:i4>786495</vt:i4>
      </vt:variant>
      <vt:variant>
        <vt:i4>149</vt:i4>
      </vt:variant>
      <vt:variant>
        <vt:i4>0</vt:i4>
      </vt:variant>
      <vt:variant>
        <vt:i4>5</vt:i4>
      </vt:variant>
      <vt:variant>
        <vt:lpwstr>..\..\Appendices\Designated Managers.doc</vt:lpwstr>
      </vt:variant>
      <vt:variant>
        <vt:lpwstr>IT</vt:lpwstr>
      </vt:variant>
      <vt:variant>
        <vt:i4>786495</vt:i4>
      </vt:variant>
      <vt:variant>
        <vt:i4>147</vt:i4>
      </vt:variant>
      <vt:variant>
        <vt:i4>0</vt:i4>
      </vt:variant>
      <vt:variant>
        <vt:i4>5</vt:i4>
      </vt:variant>
      <vt:variant>
        <vt:lpwstr>..\..\Appendices\Designated Managers.doc</vt:lpwstr>
      </vt:variant>
      <vt:variant>
        <vt:lpwstr>IT</vt:lpwstr>
      </vt:variant>
      <vt:variant>
        <vt:i4>786495</vt:i4>
      </vt:variant>
      <vt:variant>
        <vt:i4>143</vt:i4>
      </vt:variant>
      <vt:variant>
        <vt:i4>0</vt:i4>
      </vt:variant>
      <vt:variant>
        <vt:i4>5</vt:i4>
      </vt:variant>
      <vt:variant>
        <vt:lpwstr>..\..\Appendices\Designated Managers.doc</vt:lpwstr>
      </vt:variant>
      <vt:variant>
        <vt:lpwstr>IT</vt:lpwstr>
      </vt:variant>
      <vt:variant>
        <vt:i4>786495</vt:i4>
      </vt:variant>
      <vt:variant>
        <vt:i4>141</vt:i4>
      </vt:variant>
      <vt:variant>
        <vt:i4>0</vt:i4>
      </vt:variant>
      <vt:variant>
        <vt:i4>5</vt:i4>
      </vt:variant>
      <vt:variant>
        <vt:lpwstr>..\..\Appendices\Designated Managers.doc</vt:lpwstr>
      </vt:variant>
      <vt:variant>
        <vt:lpwstr>IT</vt:lpwstr>
      </vt:variant>
      <vt:variant>
        <vt:i4>786495</vt:i4>
      </vt:variant>
      <vt:variant>
        <vt:i4>137</vt:i4>
      </vt:variant>
      <vt:variant>
        <vt:i4>0</vt:i4>
      </vt:variant>
      <vt:variant>
        <vt:i4>5</vt:i4>
      </vt:variant>
      <vt:variant>
        <vt:lpwstr>..\..\Appendices\Designated Managers.doc</vt:lpwstr>
      </vt:variant>
      <vt:variant>
        <vt:lpwstr>IT</vt:lpwstr>
      </vt:variant>
      <vt:variant>
        <vt:i4>786495</vt:i4>
      </vt:variant>
      <vt:variant>
        <vt:i4>135</vt:i4>
      </vt:variant>
      <vt:variant>
        <vt:i4>0</vt:i4>
      </vt:variant>
      <vt:variant>
        <vt:i4>5</vt:i4>
      </vt:variant>
      <vt:variant>
        <vt:lpwstr>..\..\Appendices\Designated Managers.doc</vt:lpwstr>
      </vt:variant>
      <vt:variant>
        <vt:lpwstr>IT</vt:lpwstr>
      </vt:variant>
      <vt:variant>
        <vt:i4>786495</vt:i4>
      </vt:variant>
      <vt:variant>
        <vt:i4>131</vt:i4>
      </vt:variant>
      <vt:variant>
        <vt:i4>0</vt:i4>
      </vt:variant>
      <vt:variant>
        <vt:i4>5</vt:i4>
      </vt:variant>
      <vt:variant>
        <vt:lpwstr>..\..\Appendices\Designated Managers.doc</vt:lpwstr>
      </vt:variant>
      <vt:variant>
        <vt:lpwstr>IT</vt:lpwstr>
      </vt:variant>
      <vt:variant>
        <vt:i4>786495</vt:i4>
      </vt:variant>
      <vt:variant>
        <vt:i4>129</vt:i4>
      </vt:variant>
      <vt:variant>
        <vt:i4>0</vt:i4>
      </vt:variant>
      <vt:variant>
        <vt:i4>5</vt:i4>
      </vt:variant>
      <vt:variant>
        <vt:lpwstr>..\..\Appendices\Designated Managers.doc</vt:lpwstr>
      </vt:variant>
      <vt:variant>
        <vt:lpwstr>IT</vt:lpwstr>
      </vt:variant>
      <vt:variant>
        <vt:i4>786495</vt:i4>
      </vt:variant>
      <vt:variant>
        <vt:i4>125</vt:i4>
      </vt:variant>
      <vt:variant>
        <vt:i4>0</vt:i4>
      </vt:variant>
      <vt:variant>
        <vt:i4>5</vt:i4>
      </vt:variant>
      <vt:variant>
        <vt:lpwstr>..\..\Appendices\Designated Managers.doc</vt:lpwstr>
      </vt:variant>
      <vt:variant>
        <vt:lpwstr>IT</vt:lpwstr>
      </vt:variant>
      <vt:variant>
        <vt:i4>786495</vt:i4>
      </vt:variant>
      <vt:variant>
        <vt:i4>123</vt:i4>
      </vt:variant>
      <vt:variant>
        <vt:i4>0</vt:i4>
      </vt:variant>
      <vt:variant>
        <vt:i4>5</vt:i4>
      </vt:variant>
      <vt:variant>
        <vt:lpwstr>..\..\Appendices\Designated Managers.doc</vt:lpwstr>
      </vt:variant>
      <vt:variant>
        <vt:lpwstr>IT</vt:lpwstr>
      </vt:variant>
      <vt:variant>
        <vt:i4>786495</vt:i4>
      </vt:variant>
      <vt:variant>
        <vt:i4>119</vt:i4>
      </vt:variant>
      <vt:variant>
        <vt:i4>0</vt:i4>
      </vt:variant>
      <vt:variant>
        <vt:i4>5</vt:i4>
      </vt:variant>
      <vt:variant>
        <vt:lpwstr>..\..\Appendices\Designated Managers.doc</vt:lpwstr>
      </vt:variant>
      <vt:variant>
        <vt:lpwstr>IT</vt:lpwstr>
      </vt:variant>
      <vt:variant>
        <vt:i4>786495</vt:i4>
      </vt:variant>
      <vt:variant>
        <vt:i4>117</vt:i4>
      </vt:variant>
      <vt:variant>
        <vt:i4>0</vt:i4>
      </vt:variant>
      <vt:variant>
        <vt:i4>5</vt:i4>
      </vt:variant>
      <vt:variant>
        <vt:lpwstr>..\..\Appendices\Designated Managers.doc</vt:lpwstr>
      </vt:variant>
      <vt:variant>
        <vt:lpwstr>IT</vt:lpwstr>
      </vt:variant>
      <vt:variant>
        <vt:i4>458838</vt:i4>
      </vt:variant>
      <vt:variant>
        <vt:i4>114</vt:i4>
      </vt:variant>
      <vt:variant>
        <vt:i4>0</vt:i4>
      </vt:variant>
      <vt:variant>
        <vt:i4>5</vt:i4>
      </vt:variant>
      <vt:variant>
        <vt:lpwstr>..\Personnel &amp; Training\Grievance Procedures.doc</vt:lpwstr>
      </vt:variant>
      <vt:variant>
        <vt:lpwstr>Top</vt:lpwstr>
      </vt:variant>
      <vt:variant>
        <vt:i4>6357040</vt:i4>
      </vt:variant>
      <vt:variant>
        <vt:i4>111</vt:i4>
      </vt:variant>
      <vt:variant>
        <vt:i4>0</vt:i4>
      </vt:variant>
      <vt:variant>
        <vt:i4>5</vt:i4>
      </vt:variant>
      <vt:variant>
        <vt:lpwstr>..\Personnel &amp; Training\Disciplinary Procedures.doc</vt:lpwstr>
      </vt:variant>
      <vt:variant>
        <vt:lpwstr>Top</vt:lpwstr>
      </vt:variant>
      <vt:variant>
        <vt:i4>786495</vt:i4>
      </vt:variant>
      <vt:variant>
        <vt:i4>107</vt:i4>
      </vt:variant>
      <vt:variant>
        <vt:i4>0</vt:i4>
      </vt:variant>
      <vt:variant>
        <vt:i4>5</vt:i4>
      </vt:variant>
      <vt:variant>
        <vt:lpwstr>..\..\Appendices\Designated Managers.doc</vt:lpwstr>
      </vt:variant>
      <vt:variant>
        <vt:lpwstr>IT</vt:lpwstr>
      </vt:variant>
      <vt:variant>
        <vt:i4>786495</vt:i4>
      </vt:variant>
      <vt:variant>
        <vt:i4>105</vt:i4>
      </vt:variant>
      <vt:variant>
        <vt:i4>0</vt:i4>
      </vt:variant>
      <vt:variant>
        <vt:i4>5</vt:i4>
      </vt:variant>
      <vt:variant>
        <vt:lpwstr>..\..\Appendices\Designated Managers.doc</vt:lpwstr>
      </vt:variant>
      <vt:variant>
        <vt:lpwstr>IT</vt:lpwstr>
      </vt:variant>
      <vt:variant>
        <vt:i4>6488173</vt:i4>
      </vt:variant>
      <vt:variant>
        <vt:i4>102</vt:i4>
      </vt:variant>
      <vt:variant>
        <vt:i4>0</vt:i4>
      </vt:variant>
      <vt:variant>
        <vt:i4>5</vt:i4>
      </vt:variant>
      <vt:variant>
        <vt:lpwstr/>
      </vt:variant>
      <vt:variant>
        <vt:lpwstr>monitoring_without_consent</vt:lpwstr>
      </vt:variant>
      <vt:variant>
        <vt:i4>786495</vt:i4>
      </vt:variant>
      <vt:variant>
        <vt:i4>98</vt:i4>
      </vt:variant>
      <vt:variant>
        <vt:i4>0</vt:i4>
      </vt:variant>
      <vt:variant>
        <vt:i4>5</vt:i4>
      </vt:variant>
      <vt:variant>
        <vt:lpwstr>..\..\Appendices\Designated Managers.doc</vt:lpwstr>
      </vt:variant>
      <vt:variant>
        <vt:lpwstr>IT</vt:lpwstr>
      </vt:variant>
      <vt:variant>
        <vt:i4>917596</vt:i4>
      </vt:variant>
      <vt:variant>
        <vt:i4>96</vt:i4>
      </vt:variant>
      <vt:variant>
        <vt:i4>0</vt:i4>
      </vt:variant>
      <vt:variant>
        <vt:i4>5</vt:i4>
      </vt:variant>
      <vt:variant>
        <vt:lpwstr>..\..\..\..\Task Team  Procedures June 2003\Appendices\Designated Managers.doc</vt:lpwstr>
      </vt:variant>
      <vt:variant>
        <vt:lpwstr>Internet</vt:lpwstr>
      </vt:variant>
      <vt:variant>
        <vt:i4>786495</vt:i4>
      </vt:variant>
      <vt:variant>
        <vt:i4>92</vt:i4>
      </vt:variant>
      <vt:variant>
        <vt:i4>0</vt:i4>
      </vt:variant>
      <vt:variant>
        <vt:i4>5</vt:i4>
      </vt:variant>
      <vt:variant>
        <vt:lpwstr>..\..\Appendices\Designated Managers.doc</vt:lpwstr>
      </vt:variant>
      <vt:variant>
        <vt:lpwstr>IT</vt:lpwstr>
      </vt:variant>
      <vt:variant>
        <vt:i4>786495</vt:i4>
      </vt:variant>
      <vt:variant>
        <vt:i4>90</vt:i4>
      </vt:variant>
      <vt:variant>
        <vt:i4>0</vt:i4>
      </vt:variant>
      <vt:variant>
        <vt:i4>5</vt:i4>
      </vt:variant>
      <vt:variant>
        <vt:lpwstr>..\..\Appendices\Designated Managers.doc</vt:lpwstr>
      </vt:variant>
      <vt:variant>
        <vt:lpwstr>IT</vt:lpwstr>
      </vt:variant>
      <vt:variant>
        <vt:i4>786495</vt:i4>
      </vt:variant>
      <vt:variant>
        <vt:i4>86</vt:i4>
      </vt:variant>
      <vt:variant>
        <vt:i4>0</vt:i4>
      </vt:variant>
      <vt:variant>
        <vt:i4>5</vt:i4>
      </vt:variant>
      <vt:variant>
        <vt:lpwstr>..\..\Appendices\Designated Managers.doc</vt:lpwstr>
      </vt:variant>
      <vt:variant>
        <vt:lpwstr>IT</vt:lpwstr>
      </vt:variant>
      <vt:variant>
        <vt:i4>786495</vt:i4>
      </vt:variant>
      <vt:variant>
        <vt:i4>84</vt:i4>
      </vt:variant>
      <vt:variant>
        <vt:i4>0</vt:i4>
      </vt:variant>
      <vt:variant>
        <vt:i4>5</vt:i4>
      </vt:variant>
      <vt:variant>
        <vt:lpwstr>..\..\Appendices\Designated Managers.doc</vt:lpwstr>
      </vt:variant>
      <vt:variant>
        <vt:lpwstr>IT</vt:lpwstr>
      </vt:variant>
      <vt:variant>
        <vt:i4>6422644</vt:i4>
      </vt:variant>
      <vt:variant>
        <vt:i4>81</vt:i4>
      </vt:variant>
      <vt:variant>
        <vt:i4>0</vt:i4>
      </vt:variant>
      <vt:variant>
        <vt:i4>5</vt:i4>
      </vt:variant>
      <vt:variant>
        <vt:lpwstr/>
      </vt:variant>
      <vt:variant>
        <vt:lpwstr>defamation</vt:lpwstr>
      </vt:variant>
      <vt:variant>
        <vt:i4>786495</vt:i4>
      </vt:variant>
      <vt:variant>
        <vt:i4>77</vt:i4>
      </vt:variant>
      <vt:variant>
        <vt:i4>0</vt:i4>
      </vt:variant>
      <vt:variant>
        <vt:i4>5</vt:i4>
      </vt:variant>
      <vt:variant>
        <vt:lpwstr>..\..\Appendices\Designated Managers.doc</vt:lpwstr>
      </vt:variant>
      <vt:variant>
        <vt:lpwstr>IT</vt:lpwstr>
      </vt:variant>
      <vt:variant>
        <vt:i4>786495</vt:i4>
      </vt:variant>
      <vt:variant>
        <vt:i4>75</vt:i4>
      </vt:variant>
      <vt:variant>
        <vt:i4>0</vt:i4>
      </vt:variant>
      <vt:variant>
        <vt:i4>5</vt:i4>
      </vt:variant>
      <vt:variant>
        <vt:lpwstr>..\..\Appendices\Designated Managers.doc</vt:lpwstr>
      </vt:variant>
      <vt:variant>
        <vt:lpwstr>IT</vt:lpwstr>
      </vt:variant>
      <vt:variant>
        <vt:i4>786495</vt:i4>
      </vt:variant>
      <vt:variant>
        <vt:i4>71</vt:i4>
      </vt:variant>
      <vt:variant>
        <vt:i4>0</vt:i4>
      </vt:variant>
      <vt:variant>
        <vt:i4>5</vt:i4>
      </vt:variant>
      <vt:variant>
        <vt:lpwstr>..\..\Appendices\Designated Managers.doc</vt:lpwstr>
      </vt:variant>
      <vt:variant>
        <vt:lpwstr>IT</vt:lpwstr>
      </vt:variant>
      <vt:variant>
        <vt:i4>786495</vt:i4>
      </vt:variant>
      <vt:variant>
        <vt:i4>69</vt:i4>
      </vt:variant>
      <vt:variant>
        <vt:i4>0</vt:i4>
      </vt:variant>
      <vt:variant>
        <vt:i4>5</vt:i4>
      </vt:variant>
      <vt:variant>
        <vt:lpwstr>..\..\Appendices\Designated Managers.doc</vt:lpwstr>
      </vt:variant>
      <vt:variant>
        <vt:lpwstr>IT</vt:lpwstr>
      </vt:variant>
      <vt:variant>
        <vt:i4>786495</vt:i4>
      </vt:variant>
      <vt:variant>
        <vt:i4>66</vt:i4>
      </vt:variant>
      <vt:variant>
        <vt:i4>0</vt:i4>
      </vt:variant>
      <vt:variant>
        <vt:i4>5</vt:i4>
      </vt:variant>
      <vt:variant>
        <vt:lpwstr>..\..\Appendices\Designated Managers.doc</vt:lpwstr>
      </vt:variant>
      <vt:variant>
        <vt:lpwstr>IT</vt:lpwstr>
      </vt:variant>
      <vt:variant>
        <vt:i4>6488173</vt:i4>
      </vt:variant>
      <vt:variant>
        <vt:i4>63</vt:i4>
      </vt:variant>
      <vt:variant>
        <vt:i4>0</vt:i4>
      </vt:variant>
      <vt:variant>
        <vt:i4>5</vt:i4>
      </vt:variant>
      <vt:variant>
        <vt:lpwstr/>
      </vt:variant>
      <vt:variant>
        <vt:lpwstr>monitoring_without_consent</vt:lpwstr>
      </vt:variant>
      <vt:variant>
        <vt:i4>852028</vt:i4>
      </vt:variant>
      <vt:variant>
        <vt:i4>60</vt:i4>
      </vt:variant>
      <vt:variant>
        <vt:i4>0</vt:i4>
      </vt:variant>
      <vt:variant>
        <vt:i4>5</vt:i4>
      </vt:variant>
      <vt:variant>
        <vt:lpwstr/>
      </vt:variant>
      <vt:variant>
        <vt:lpwstr>porn_ban</vt:lpwstr>
      </vt:variant>
      <vt:variant>
        <vt:i4>5308543</vt:i4>
      </vt:variant>
      <vt:variant>
        <vt:i4>57</vt:i4>
      </vt:variant>
      <vt:variant>
        <vt:i4>0</vt:i4>
      </vt:variant>
      <vt:variant>
        <vt:i4>5</vt:i4>
      </vt:variant>
      <vt:variant>
        <vt:lpwstr/>
      </vt:variant>
      <vt:variant>
        <vt:lpwstr>email_disc</vt:lpwstr>
      </vt:variant>
      <vt:variant>
        <vt:i4>5898318</vt:i4>
      </vt:variant>
      <vt:variant>
        <vt:i4>54</vt:i4>
      </vt:variant>
      <vt:variant>
        <vt:i4>0</vt:i4>
      </vt:variant>
      <vt:variant>
        <vt:i4>5</vt:i4>
      </vt:variant>
      <vt:variant>
        <vt:lpwstr/>
      </vt:variant>
      <vt:variant>
        <vt:lpwstr>law_of_def</vt:lpwstr>
      </vt:variant>
      <vt:variant>
        <vt:i4>7340132</vt:i4>
      </vt:variant>
      <vt:variant>
        <vt:i4>51</vt:i4>
      </vt:variant>
      <vt:variant>
        <vt:i4>0</vt:i4>
      </vt:variant>
      <vt:variant>
        <vt:i4>5</vt:i4>
      </vt:variant>
      <vt:variant>
        <vt:lpwstr/>
      </vt:variant>
      <vt:variant>
        <vt:lpwstr>DP</vt:lpwstr>
      </vt:variant>
      <vt:variant>
        <vt:i4>6291559</vt:i4>
      </vt:variant>
      <vt:variant>
        <vt:i4>48</vt:i4>
      </vt:variant>
      <vt:variant>
        <vt:i4>0</vt:i4>
      </vt:variant>
      <vt:variant>
        <vt:i4>5</vt:i4>
      </vt:variant>
      <vt:variant>
        <vt:lpwstr/>
      </vt:variant>
      <vt:variant>
        <vt:lpwstr>guidelines</vt:lpwstr>
      </vt:variant>
      <vt:variant>
        <vt:i4>1572894</vt:i4>
      </vt:variant>
      <vt:variant>
        <vt:i4>45</vt:i4>
      </vt:variant>
      <vt:variant>
        <vt:i4>0</vt:i4>
      </vt:variant>
      <vt:variant>
        <vt:i4>5</vt:i4>
      </vt:variant>
      <vt:variant>
        <vt:lpwstr/>
      </vt:variant>
      <vt:variant>
        <vt:lpwstr>environments</vt:lpwstr>
      </vt:variant>
      <vt:variant>
        <vt:i4>1835012</vt:i4>
      </vt:variant>
      <vt:variant>
        <vt:i4>42</vt:i4>
      </vt:variant>
      <vt:variant>
        <vt:i4>0</vt:i4>
      </vt:variant>
      <vt:variant>
        <vt:i4>5</vt:i4>
      </vt:variant>
      <vt:variant>
        <vt:lpwstr/>
      </vt:variant>
      <vt:variant>
        <vt:lpwstr>licences</vt:lpwstr>
      </vt:variant>
      <vt:variant>
        <vt:i4>7405670</vt:i4>
      </vt:variant>
      <vt:variant>
        <vt:i4>39</vt:i4>
      </vt:variant>
      <vt:variant>
        <vt:i4>0</vt:i4>
      </vt:variant>
      <vt:variant>
        <vt:i4>5</vt:i4>
      </vt:variant>
      <vt:variant>
        <vt:lpwstr/>
      </vt:variant>
      <vt:variant>
        <vt:lpwstr>efficiency</vt:lpwstr>
      </vt:variant>
      <vt:variant>
        <vt:i4>4194417</vt:i4>
      </vt:variant>
      <vt:variant>
        <vt:i4>36</vt:i4>
      </vt:variant>
      <vt:variant>
        <vt:i4>0</vt:i4>
      </vt:variant>
      <vt:variant>
        <vt:i4>5</vt:i4>
      </vt:variant>
      <vt:variant>
        <vt:lpwstr/>
      </vt:variant>
      <vt:variant>
        <vt:lpwstr>discp_grievance</vt:lpwstr>
      </vt:variant>
      <vt:variant>
        <vt:i4>6750315</vt:i4>
      </vt:variant>
      <vt:variant>
        <vt:i4>33</vt:i4>
      </vt:variant>
      <vt:variant>
        <vt:i4>0</vt:i4>
      </vt:variant>
      <vt:variant>
        <vt:i4>5</vt:i4>
      </vt:variant>
      <vt:variant>
        <vt:lpwstr/>
      </vt:variant>
      <vt:variant>
        <vt:lpwstr>monitoring</vt:lpwstr>
      </vt:variant>
      <vt:variant>
        <vt:i4>3670038</vt:i4>
      </vt:variant>
      <vt:variant>
        <vt:i4>30</vt:i4>
      </vt:variant>
      <vt:variant>
        <vt:i4>0</vt:i4>
      </vt:variant>
      <vt:variant>
        <vt:i4>5</vt:i4>
      </vt:variant>
      <vt:variant>
        <vt:lpwstr/>
      </vt:variant>
      <vt:variant>
        <vt:lpwstr>tel_comm</vt:lpwstr>
      </vt:variant>
      <vt:variant>
        <vt:i4>6553719</vt:i4>
      </vt:variant>
      <vt:variant>
        <vt:i4>27</vt:i4>
      </vt:variant>
      <vt:variant>
        <vt:i4>0</vt:i4>
      </vt:variant>
      <vt:variant>
        <vt:i4>5</vt:i4>
      </vt:variant>
      <vt:variant>
        <vt:lpwstr/>
      </vt:variant>
      <vt:variant>
        <vt:lpwstr>downloading</vt:lpwstr>
      </vt:variant>
      <vt:variant>
        <vt:i4>1114122</vt:i4>
      </vt:variant>
      <vt:variant>
        <vt:i4>24</vt:i4>
      </vt:variant>
      <vt:variant>
        <vt:i4>0</vt:i4>
      </vt:variant>
      <vt:variant>
        <vt:i4>5</vt:i4>
      </vt:variant>
      <vt:variant>
        <vt:lpwstr/>
      </vt:variant>
      <vt:variant>
        <vt:lpwstr>internet</vt:lpwstr>
      </vt:variant>
      <vt:variant>
        <vt:i4>1572905</vt:i4>
      </vt:variant>
      <vt:variant>
        <vt:i4>21</vt:i4>
      </vt:variant>
      <vt:variant>
        <vt:i4>0</vt:i4>
      </vt:variant>
      <vt:variant>
        <vt:i4>5</vt:i4>
      </vt:variant>
      <vt:variant>
        <vt:lpwstr/>
      </vt:variant>
      <vt:variant>
        <vt:lpwstr>internal_ext</vt:lpwstr>
      </vt:variant>
      <vt:variant>
        <vt:i4>22</vt:i4>
      </vt:variant>
      <vt:variant>
        <vt:i4>18</vt:i4>
      </vt:variant>
      <vt:variant>
        <vt:i4>0</vt:i4>
      </vt:variant>
      <vt:variant>
        <vt:i4>5</vt:i4>
      </vt:variant>
      <vt:variant>
        <vt:lpwstr/>
      </vt:variant>
      <vt:variant>
        <vt:lpwstr>security</vt:lpwstr>
      </vt:variant>
      <vt:variant>
        <vt:i4>262148</vt:i4>
      </vt:variant>
      <vt:variant>
        <vt:i4>15</vt:i4>
      </vt:variant>
      <vt:variant>
        <vt:i4>0</vt:i4>
      </vt:variant>
      <vt:variant>
        <vt:i4>5</vt:i4>
      </vt:variant>
      <vt:variant>
        <vt:lpwstr/>
      </vt:variant>
      <vt:variant>
        <vt:lpwstr>email</vt:lpwstr>
      </vt:variant>
      <vt:variant>
        <vt:i4>7209029</vt:i4>
      </vt:variant>
      <vt:variant>
        <vt:i4>12</vt:i4>
      </vt:variant>
      <vt:variant>
        <vt:i4>0</vt:i4>
      </vt:variant>
      <vt:variant>
        <vt:i4>5</vt:i4>
      </vt:variant>
      <vt:variant>
        <vt:lpwstr/>
      </vt:variant>
      <vt:variant>
        <vt:lpwstr>comp_usage</vt:lpwstr>
      </vt:variant>
      <vt:variant>
        <vt:i4>655472</vt:i4>
      </vt:variant>
      <vt:variant>
        <vt:i4>9</vt:i4>
      </vt:variant>
      <vt:variant>
        <vt:i4>0</vt:i4>
      </vt:variant>
      <vt:variant>
        <vt:i4>5</vt:i4>
      </vt:variant>
      <vt:variant>
        <vt:lpwstr>..\..\Appendices\Keywords.doc</vt:lpwstr>
      </vt:variant>
      <vt:variant>
        <vt:lpwstr>top</vt:lpwstr>
      </vt:variant>
      <vt:variant>
        <vt:i4>6160417</vt:i4>
      </vt:variant>
      <vt:variant>
        <vt:i4>6</vt:i4>
      </vt:variant>
      <vt:variant>
        <vt:i4>0</vt:i4>
      </vt:variant>
      <vt:variant>
        <vt:i4>5</vt:i4>
      </vt:variant>
      <vt:variant>
        <vt:lpwstr>..\Children's Policy, Values and Principles.doc</vt:lpwstr>
      </vt:variant>
      <vt:variant>
        <vt:lpwstr>Top</vt:lpwstr>
      </vt:variant>
      <vt:variant>
        <vt:i4>1703999</vt:i4>
      </vt:variant>
      <vt:variant>
        <vt:i4>3</vt:i4>
      </vt:variant>
      <vt:variant>
        <vt:i4>0</vt:i4>
      </vt:variant>
      <vt:variant>
        <vt:i4>5</vt:i4>
      </vt:variant>
      <vt:variant>
        <vt:lpwstr>..\..\Introduction\Welcome File.doc</vt:lpwstr>
      </vt:variant>
      <vt:variant>
        <vt:lpwstr/>
      </vt:variant>
      <vt:variant>
        <vt:i4>3276917</vt:i4>
      </vt:variant>
      <vt:variant>
        <vt:i4>0</vt:i4>
      </vt:variant>
      <vt:variant>
        <vt:i4>0</vt:i4>
      </vt:variant>
      <vt:variant>
        <vt:i4>5</vt:i4>
      </vt:variant>
      <vt:variant>
        <vt:lpwstr>..\..\Contents.doc</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dc:creator>
  <cp:keywords/>
  <cp:lastModifiedBy>Carol Harvey</cp:lastModifiedBy>
  <cp:revision>3</cp:revision>
  <cp:lastPrinted>2021-07-20T13:47:00Z</cp:lastPrinted>
  <dcterms:created xsi:type="dcterms:W3CDTF">2021-05-18T12:53:00Z</dcterms:created>
  <dcterms:modified xsi:type="dcterms:W3CDTF">2021-07-20T13:47:00Z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